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3399" w14:textId="77777777" w:rsidR="00AA5EA8" w:rsidRDefault="00AA5EA8" w:rsidP="001E1CB5">
      <w:pPr>
        <w:rPr>
          <w:rFonts w:asciiTheme="minorHAnsi" w:hAnsiTheme="minorHAnsi" w:cs="Arial"/>
          <w:b/>
          <w:bCs/>
          <w:sz w:val="24"/>
        </w:rPr>
      </w:pPr>
    </w:p>
    <w:p w14:paraId="27B329B5" w14:textId="77777777" w:rsidR="00AA5EA8" w:rsidRPr="00B40794" w:rsidRDefault="00AA5EA8" w:rsidP="00AA5EA8">
      <w:pPr>
        <w:jc w:val="center"/>
        <w:rPr>
          <w:rFonts w:asciiTheme="minorHAnsi" w:hAnsiTheme="minorHAnsi" w:cs="Arial"/>
          <w:b/>
          <w:bCs/>
          <w:sz w:val="24"/>
        </w:rPr>
      </w:pPr>
    </w:p>
    <w:p w14:paraId="1F53D647" w14:textId="77777777" w:rsidR="00AA5EA8" w:rsidRPr="00B40794" w:rsidRDefault="00AA5EA8" w:rsidP="00AA5EA8">
      <w:pPr>
        <w:jc w:val="center"/>
        <w:rPr>
          <w:rFonts w:asciiTheme="minorHAnsi" w:hAnsiTheme="minorHAnsi" w:cs="Arial"/>
          <w:b/>
          <w:bCs/>
          <w:sz w:val="24"/>
        </w:rPr>
      </w:pPr>
    </w:p>
    <w:p w14:paraId="6E502D3E" w14:textId="77777777" w:rsidR="00AA5EA8" w:rsidRPr="00B40794" w:rsidRDefault="00662ECC" w:rsidP="00AA5EA8">
      <w:pPr>
        <w:jc w:val="center"/>
        <w:rPr>
          <w:rFonts w:asciiTheme="minorHAnsi" w:hAnsiTheme="minorHAnsi" w:cs="Arial"/>
          <w:b/>
          <w:bCs/>
          <w:sz w:val="24"/>
        </w:rPr>
      </w:pPr>
      <w:r>
        <w:rPr>
          <w:rFonts w:asciiTheme="minorHAnsi" w:hAnsiTheme="minorHAnsi" w:cs="Arial"/>
          <w:b/>
          <w:bCs/>
          <w:noProof/>
          <w:sz w:val="24"/>
        </w:rPr>
        <w:drawing>
          <wp:inline distT="0" distB="0" distL="0" distR="0" wp14:anchorId="15E97697" wp14:editId="38773A93">
            <wp:extent cx="12573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only.png"/>
                    <pic:cNvPicPr/>
                  </pic:nvPicPr>
                  <pic:blipFill>
                    <a:blip r:embed="rId11">
                      <a:extLst>
                        <a:ext uri="{28A0092B-C50C-407E-A947-70E740481C1C}">
                          <a14:useLocalDpi xmlns:a14="http://schemas.microsoft.com/office/drawing/2010/main" val="0"/>
                        </a:ext>
                      </a:extLst>
                    </a:blip>
                    <a:stretch>
                      <a:fillRect/>
                    </a:stretch>
                  </pic:blipFill>
                  <pic:spPr>
                    <a:xfrm>
                      <a:off x="0" y="0"/>
                      <a:ext cx="1257300" cy="1193800"/>
                    </a:xfrm>
                    <a:prstGeom prst="rect">
                      <a:avLst/>
                    </a:prstGeom>
                  </pic:spPr>
                </pic:pic>
              </a:graphicData>
            </a:graphic>
          </wp:inline>
        </w:drawing>
      </w:r>
    </w:p>
    <w:p w14:paraId="14E4A05B" w14:textId="77777777" w:rsidR="00AA5EA8" w:rsidRPr="00B40794" w:rsidRDefault="00AA5EA8" w:rsidP="00AA5EA8">
      <w:pPr>
        <w:jc w:val="center"/>
        <w:rPr>
          <w:rFonts w:asciiTheme="minorHAnsi" w:hAnsiTheme="minorHAnsi" w:cs="Arial"/>
          <w:b/>
          <w:bCs/>
          <w:sz w:val="24"/>
        </w:rPr>
      </w:pPr>
    </w:p>
    <w:p w14:paraId="21E88E37" w14:textId="77777777" w:rsidR="00AA5EA8" w:rsidRPr="00B40794" w:rsidRDefault="00AA5EA8" w:rsidP="00AA5EA8">
      <w:pPr>
        <w:jc w:val="center"/>
        <w:rPr>
          <w:rFonts w:asciiTheme="minorHAnsi" w:hAnsiTheme="minorHAnsi" w:cs="Arial"/>
          <w:b/>
          <w:sz w:val="24"/>
        </w:rPr>
      </w:pPr>
    </w:p>
    <w:p w14:paraId="71A48E92" w14:textId="77777777" w:rsidR="00AA5EA8" w:rsidRDefault="00AA5EA8" w:rsidP="00AA5EA8">
      <w:pPr>
        <w:jc w:val="center"/>
        <w:rPr>
          <w:rFonts w:asciiTheme="minorHAnsi" w:hAnsiTheme="minorHAnsi" w:cs="Arial"/>
          <w:b/>
          <w:bCs/>
          <w:sz w:val="28"/>
          <w:szCs w:val="28"/>
        </w:rPr>
      </w:pPr>
      <w:r w:rsidRPr="00085089">
        <w:rPr>
          <w:rFonts w:asciiTheme="minorHAnsi" w:hAnsiTheme="minorHAnsi" w:cs="Arial"/>
          <w:b/>
          <w:bCs/>
          <w:sz w:val="28"/>
          <w:szCs w:val="28"/>
        </w:rPr>
        <w:t>Early Childhood Block Grants</w:t>
      </w:r>
    </w:p>
    <w:p w14:paraId="50FE78E4" w14:textId="77777777" w:rsidR="009238F0" w:rsidRPr="00085089" w:rsidRDefault="009238F0" w:rsidP="00AA5EA8">
      <w:pPr>
        <w:jc w:val="center"/>
        <w:rPr>
          <w:rFonts w:asciiTheme="minorHAnsi" w:hAnsiTheme="minorHAnsi" w:cs="Arial"/>
          <w:b/>
          <w:bCs/>
          <w:sz w:val="28"/>
          <w:szCs w:val="28"/>
        </w:rPr>
      </w:pPr>
      <w:r>
        <w:rPr>
          <w:rFonts w:asciiTheme="minorHAnsi" w:hAnsiTheme="minorHAnsi" w:cs="Arial"/>
          <w:b/>
          <w:bCs/>
          <w:sz w:val="28"/>
          <w:szCs w:val="28"/>
        </w:rPr>
        <w:t>Request for Proposals</w:t>
      </w:r>
    </w:p>
    <w:p w14:paraId="4D70946D" w14:textId="77777777" w:rsidR="00AA5EA8" w:rsidRPr="00B40794" w:rsidRDefault="00AA5EA8" w:rsidP="00AA5EA8">
      <w:pPr>
        <w:jc w:val="center"/>
        <w:rPr>
          <w:rFonts w:asciiTheme="minorHAnsi" w:hAnsiTheme="minorHAnsi" w:cs="Arial"/>
          <w:b/>
          <w:sz w:val="24"/>
        </w:rPr>
      </w:pPr>
    </w:p>
    <w:p w14:paraId="72FAEC04" w14:textId="77777777" w:rsidR="00AA5EA8" w:rsidRPr="00B40794" w:rsidRDefault="00AA5EA8" w:rsidP="00AA5EA8">
      <w:pPr>
        <w:jc w:val="center"/>
        <w:rPr>
          <w:rFonts w:asciiTheme="minorHAnsi" w:hAnsiTheme="minorHAnsi" w:cs="Arial"/>
          <w:b/>
          <w:sz w:val="24"/>
        </w:rPr>
      </w:pPr>
    </w:p>
    <w:p w14:paraId="1F3D4E2A" w14:textId="77777777" w:rsidR="00AA5EA8" w:rsidRPr="00B40794" w:rsidRDefault="00AA5EA8" w:rsidP="00AA5EA8">
      <w:pPr>
        <w:rPr>
          <w:rFonts w:asciiTheme="minorHAnsi" w:hAnsiTheme="minorHAnsi" w:cs="Arial"/>
          <w:b/>
          <w:sz w:val="24"/>
        </w:rPr>
      </w:pPr>
    </w:p>
    <w:p w14:paraId="0DEC6CB7"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Kansas Children’s Cabinet and Trust Fund</w:t>
      </w:r>
    </w:p>
    <w:p w14:paraId="42135896" w14:textId="77777777" w:rsidR="00AA5EA8" w:rsidRPr="00B40794" w:rsidRDefault="00BA32C3" w:rsidP="00AA5EA8">
      <w:pPr>
        <w:jc w:val="center"/>
        <w:rPr>
          <w:rFonts w:asciiTheme="minorHAnsi" w:hAnsiTheme="minorHAnsi" w:cs="Arial"/>
          <w:sz w:val="24"/>
        </w:rPr>
      </w:pPr>
      <w:r>
        <w:rPr>
          <w:rFonts w:asciiTheme="minorHAnsi" w:hAnsiTheme="minorHAnsi" w:cs="Arial"/>
          <w:sz w:val="24"/>
        </w:rPr>
        <w:t>Melissa Rooker</w:t>
      </w:r>
      <w:r w:rsidR="00AA5EA8" w:rsidRPr="00B40794">
        <w:rPr>
          <w:rFonts w:asciiTheme="minorHAnsi" w:hAnsiTheme="minorHAnsi" w:cs="Arial"/>
          <w:sz w:val="24"/>
        </w:rPr>
        <w:t>, Executive Director</w:t>
      </w:r>
    </w:p>
    <w:p w14:paraId="7B3A3D7E" w14:textId="77777777" w:rsidR="00AA5EA8" w:rsidRPr="00B40794" w:rsidRDefault="00BA32C3" w:rsidP="00AA5EA8">
      <w:pPr>
        <w:jc w:val="center"/>
        <w:rPr>
          <w:rFonts w:asciiTheme="minorHAnsi" w:hAnsiTheme="minorHAnsi" w:cs="Arial"/>
          <w:sz w:val="24"/>
        </w:rPr>
      </w:pPr>
      <w:r>
        <w:rPr>
          <w:rFonts w:asciiTheme="minorHAnsi" w:hAnsiTheme="minorHAnsi" w:cs="Arial"/>
          <w:sz w:val="24"/>
        </w:rPr>
        <w:t>Kim Moore</w:t>
      </w:r>
      <w:r w:rsidR="00AA5EA8" w:rsidRPr="00B40794">
        <w:rPr>
          <w:rFonts w:asciiTheme="minorHAnsi" w:hAnsiTheme="minorHAnsi" w:cs="Arial"/>
          <w:sz w:val="24"/>
        </w:rPr>
        <w:t>, Chair</w:t>
      </w:r>
    </w:p>
    <w:p w14:paraId="04560429"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Landon State Office Building</w:t>
      </w:r>
    </w:p>
    <w:p w14:paraId="72EA5642"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900 SW Jackson</w:t>
      </w:r>
      <w:r w:rsidR="009238F0" w:rsidRPr="00B40794">
        <w:rPr>
          <w:rFonts w:asciiTheme="minorHAnsi" w:hAnsiTheme="minorHAnsi" w:cs="Arial"/>
          <w:sz w:val="24"/>
        </w:rPr>
        <w:t>, Room 152</w:t>
      </w:r>
    </w:p>
    <w:p w14:paraId="22FC191D"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Topeka KS 66612-1221</w:t>
      </w:r>
    </w:p>
    <w:p w14:paraId="3C5C402E"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785-368-7044</w:t>
      </w:r>
    </w:p>
    <w:p w14:paraId="3A170BF6"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877-204-5171</w:t>
      </w:r>
    </w:p>
    <w:p w14:paraId="2132C1BF" w14:textId="77777777" w:rsidR="00AA5EA8" w:rsidRPr="00B40794" w:rsidRDefault="00AA5EA8" w:rsidP="00AA5EA8">
      <w:pPr>
        <w:jc w:val="center"/>
        <w:rPr>
          <w:rFonts w:asciiTheme="minorHAnsi" w:hAnsiTheme="minorHAnsi" w:cs="Arial"/>
          <w:sz w:val="24"/>
        </w:rPr>
      </w:pPr>
      <w:r w:rsidRPr="00B40794">
        <w:rPr>
          <w:rFonts w:asciiTheme="minorHAnsi" w:hAnsiTheme="minorHAnsi" w:cs="Arial"/>
          <w:sz w:val="24"/>
        </w:rPr>
        <w:t>785-296-8694 (fax)</w:t>
      </w:r>
    </w:p>
    <w:p w14:paraId="333F8D03" w14:textId="77777777" w:rsidR="00AA5EA8" w:rsidRPr="00B40794" w:rsidRDefault="00147778" w:rsidP="00AA5EA8">
      <w:pPr>
        <w:jc w:val="center"/>
        <w:rPr>
          <w:rFonts w:asciiTheme="minorHAnsi" w:hAnsiTheme="minorHAnsi" w:cs="Arial"/>
          <w:sz w:val="24"/>
        </w:rPr>
      </w:pPr>
      <w:hyperlink r:id="rId12" w:history="1">
        <w:r w:rsidR="00AA5EA8" w:rsidRPr="00B40794">
          <w:rPr>
            <w:rStyle w:val="Hyperlink"/>
            <w:rFonts w:asciiTheme="minorHAnsi" w:eastAsiaTheme="minorEastAsia" w:hAnsiTheme="minorHAnsi" w:cs="Arial"/>
            <w:sz w:val="24"/>
          </w:rPr>
          <w:t>www.kschildrenscabinet.org</w:t>
        </w:r>
      </w:hyperlink>
    </w:p>
    <w:p w14:paraId="281170A7" w14:textId="77777777" w:rsidR="00AA5EA8" w:rsidRPr="00B40794" w:rsidRDefault="00AA5EA8" w:rsidP="00AA5EA8">
      <w:pPr>
        <w:jc w:val="center"/>
        <w:rPr>
          <w:rFonts w:asciiTheme="minorHAnsi" w:hAnsiTheme="minorHAnsi" w:cs="Arial"/>
          <w:b/>
          <w:sz w:val="24"/>
        </w:rPr>
      </w:pPr>
    </w:p>
    <w:p w14:paraId="401B71DD" w14:textId="77777777" w:rsidR="00AA5EA8" w:rsidRPr="00B40794" w:rsidRDefault="00AA5EA8" w:rsidP="00AA5EA8">
      <w:pPr>
        <w:jc w:val="center"/>
        <w:rPr>
          <w:rFonts w:asciiTheme="minorHAnsi" w:hAnsiTheme="minorHAnsi" w:cs="Arial"/>
          <w:bCs/>
          <w:sz w:val="24"/>
        </w:rPr>
      </w:pPr>
      <w:r w:rsidRPr="00B40794">
        <w:rPr>
          <w:rFonts w:asciiTheme="minorHAnsi" w:hAnsiTheme="minorHAnsi" w:cs="Arial"/>
          <w:bCs/>
          <w:sz w:val="24"/>
        </w:rPr>
        <w:t xml:space="preserve">AN </w:t>
      </w:r>
      <w:r w:rsidRPr="00B40794">
        <w:rPr>
          <w:rFonts w:asciiTheme="minorHAnsi" w:hAnsiTheme="minorHAnsi" w:cs="Arial"/>
          <w:bCs/>
          <w:sz w:val="24"/>
          <w:u w:val="single"/>
        </w:rPr>
        <w:t>ELECTRONIC</w:t>
      </w:r>
      <w:r w:rsidRPr="00B40794">
        <w:rPr>
          <w:rFonts w:asciiTheme="minorHAnsi" w:hAnsiTheme="minorHAnsi" w:cs="Arial"/>
          <w:bCs/>
          <w:sz w:val="24"/>
        </w:rPr>
        <w:t xml:space="preserve"> VERSION OF THE APPLICATION MUST BE </w:t>
      </w:r>
      <w:r w:rsidRPr="00C74113">
        <w:rPr>
          <w:rFonts w:asciiTheme="minorHAnsi" w:hAnsiTheme="minorHAnsi" w:cs="Arial"/>
          <w:bCs/>
          <w:sz w:val="24"/>
          <w:u w:val="single"/>
        </w:rPr>
        <w:t>RECEIVED</w:t>
      </w:r>
      <w:r w:rsidRPr="00B40794">
        <w:rPr>
          <w:rFonts w:asciiTheme="minorHAnsi" w:hAnsiTheme="minorHAnsi" w:cs="Arial"/>
          <w:bCs/>
          <w:sz w:val="24"/>
        </w:rPr>
        <w:t xml:space="preserve"> BY THE KANSAS CHILDREN’S CABINET AND TRUST FUND</w:t>
      </w:r>
      <w:r w:rsidR="00547A8E">
        <w:rPr>
          <w:rFonts w:asciiTheme="minorHAnsi" w:hAnsiTheme="minorHAnsi" w:cs="Arial"/>
          <w:bCs/>
          <w:sz w:val="24"/>
        </w:rPr>
        <w:t xml:space="preserve"> </w:t>
      </w:r>
      <w:r w:rsidR="009238F0">
        <w:rPr>
          <w:rFonts w:asciiTheme="minorHAnsi" w:hAnsiTheme="minorHAnsi" w:cs="Arial"/>
          <w:bCs/>
          <w:sz w:val="24"/>
        </w:rPr>
        <w:t xml:space="preserve">(sent </w:t>
      </w:r>
      <w:r w:rsidR="00547A8E">
        <w:rPr>
          <w:rFonts w:asciiTheme="minorHAnsi" w:hAnsiTheme="minorHAnsi" w:cs="Arial"/>
          <w:bCs/>
          <w:sz w:val="24"/>
        </w:rPr>
        <w:t xml:space="preserve">to </w:t>
      </w:r>
      <w:hyperlink r:id="rId13" w:history="1">
        <w:r w:rsidR="009238F0" w:rsidRPr="00EB59A0">
          <w:rPr>
            <w:rStyle w:val="Hyperlink"/>
            <w:rFonts w:asciiTheme="minorHAnsi" w:hAnsiTheme="minorHAnsi" w:cs="Arial"/>
            <w:bCs/>
            <w:sz w:val="24"/>
          </w:rPr>
          <w:t>dadegbore@ksde.org</w:t>
        </w:r>
      </w:hyperlink>
      <w:r w:rsidR="009238F0">
        <w:rPr>
          <w:rFonts w:asciiTheme="minorHAnsi" w:hAnsiTheme="minorHAnsi" w:cs="Arial"/>
          <w:bCs/>
          <w:sz w:val="24"/>
        </w:rPr>
        <w:t>)</w:t>
      </w:r>
      <w:r w:rsidRPr="00B40794">
        <w:rPr>
          <w:rFonts w:asciiTheme="minorHAnsi" w:hAnsiTheme="minorHAnsi" w:cs="Arial"/>
          <w:bCs/>
          <w:sz w:val="24"/>
        </w:rPr>
        <w:t xml:space="preserve"> BY </w:t>
      </w:r>
      <w:r w:rsidRPr="00B40794">
        <w:rPr>
          <w:rFonts w:asciiTheme="minorHAnsi" w:hAnsiTheme="minorHAnsi" w:cs="Arial"/>
          <w:b/>
          <w:bCs/>
          <w:sz w:val="24"/>
        </w:rPr>
        <w:t>11:59 PM</w:t>
      </w:r>
      <w:r w:rsidRPr="00B40794">
        <w:rPr>
          <w:rFonts w:asciiTheme="minorHAnsi" w:hAnsiTheme="minorHAnsi" w:cs="Arial"/>
          <w:bCs/>
          <w:sz w:val="24"/>
        </w:rPr>
        <w:t xml:space="preserve"> ON </w:t>
      </w:r>
    </w:p>
    <w:p w14:paraId="77EBF1CA" w14:textId="77777777" w:rsidR="00AA5EA8" w:rsidRPr="00B40794" w:rsidRDefault="00AA5EA8" w:rsidP="00AA5EA8">
      <w:pPr>
        <w:jc w:val="center"/>
        <w:rPr>
          <w:rFonts w:asciiTheme="minorHAnsi" w:hAnsiTheme="minorHAnsi" w:cs="Arial"/>
          <w:bCs/>
          <w:sz w:val="24"/>
        </w:rPr>
      </w:pPr>
    </w:p>
    <w:p w14:paraId="31A7CFAA" w14:textId="77777777" w:rsidR="00AA5EA8" w:rsidRPr="00B40794" w:rsidRDefault="00CB0857" w:rsidP="00AA5EA8">
      <w:pPr>
        <w:jc w:val="center"/>
        <w:rPr>
          <w:rFonts w:asciiTheme="minorHAnsi" w:hAnsiTheme="minorHAnsi" w:cs="Arial"/>
          <w:b/>
          <w:bCs/>
          <w:caps/>
          <w:sz w:val="24"/>
          <w:u w:val="single"/>
        </w:rPr>
      </w:pPr>
      <w:r>
        <w:rPr>
          <w:rFonts w:asciiTheme="minorHAnsi" w:hAnsiTheme="minorHAnsi" w:cs="Arial"/>
          <w:b/>
          <w:bCs/>
          <w:caps/>
          <w:sz w:val="24"/>
          <w:u w:val="single"/>
        </w:rPr>
        <w:t>TuesDAY</w:t>
      </w:r>
      <w:r w:rsidR="00F23904">
        <w:rPr>
          <w:rFonts w:asciiTheme="minorHAnsi" w:hAnsiTheme="minorHAnsi" w:cs="Arial"/>
          <w:b/>
          <w:bCs/>
          <w:caps/>
          <w:sz w:val="24"/>
          <w:u w:val="single"/>
        </w:rPr>
        <w:t>, FEBRUARY 4, 2020</w:t>
      </w:r>
    </w:p>
    <w:p w14:paraId="0DD67B36" w14:textId="77777777" w:rsidR="00AA5EA8" w:rsidRPr="00B40794" w:rsidRDefault="00AA5EA8" w:rsidP="00AA1C68">
      <w:pPr>
        <w:rPr>
          <w:rFonts w:asciiTheme="minorHAnsi" w:hAnsiTheme="minorHAnsi" w:cs="Arial"/>
          <w:bCs/>
          <w:sz w:val="24"/>
          <w:u w:val="single"/>
        </w:rPr>
      </w:pPr>
    </w:p>
    <w:p w14:paraId="784180E9" w14:textId="77777777" w:rsidR="00AA5EA8" w:rsidRDefault="00AA5EA8" w:rsidP="00AA5EA8">
      <w:pPr>
        <w:jc w:val="center"/>
        <w:rPr>
          <w:rFonts w:asciiTheme="minorHAnsi" w:hAnsiTheme="minorHAnsi" w:cs="Arial"/>
          <w:bCs/>
          <w:sz w:val="24"/>
        </w:rPr>
      </w:pPr>
      <w:r w:rsidRPr="00B40794">
        <w:rPr>
          <w:rFonts w:asciiTheme="minorHAnsi" w:hAnsiTheme="minorHAnsi" w:cs="Arial"/>
          <w:bCs/>
          <w:sz w:val="24"/>
        </w:rPr>
        <w:t xml:space="preserve"> ONE ORIGINAL </w:t>
      </w:r>
      <w:r w:rsidR="009238F0">
        <w:rPr>
          <w:rFonts w:asciiTheme="minorHAnsi" w:hAnsiTheme="minorHAnsi" w:cs="Arial"/>
          <w:bCs/>
          <w:sz w:val="24"/>
        </w:rPr>
        <w:t xml:space="preserve">COPY </w:t>
      </w:r>
      <w:r w:rsidRPr="00B40794">
        <w:rPr>
          <w:rFonts w:asciiTheme="minorHAnsi" w:hAnsiTheme="minorHAnsi" w:cs="Arial"/>
          <w:bCs/>
          <w:sz w:val="24"/>
        </w:rPr>
        <w:t xml:space="preserve">MUST BE </w:t>
      </w:r>
      <w:r w:rsidRPr="00C74113">
        <w:rPr>
          <w:rFonts w:asciiTheme="minorHAnsi" w:hAnsiTheme="minorHAnsi" w:cs="Arial"/>
          <w:bCs/>
          <w:sz w:val="24"/>
          <w:u w:val="single"/>
        </w:rPr>
        <w:t>POSTMARKED</w:t>
      </w:r>
      <w:r w:rsidRPr="00B40794">
        <w:rPr>
          <w:rFonts w:asciiTheme="minorHAnsi" w:hAnsiTheme="minorHAnsi" w:cs="Arial"/>
          <w:bCs/>
          <w:sz w:val="24"/>
        </w:rPr>
        <w:t xml:space="preserve"> NO LATER THAN </w:t>
      </w:r>
    </w:p>
    <w:p w14:paraId="03FB50A0" w14:textId="77777777" w:rsidR="00AA5EA8" w:rsidRDefault="00AA5EA8" w:rsidP="00AA5EA8">
      <w:pPr>
        <w:jc w:val="center"/>
        <w:rPr>
          <w:rFonts w:asciiTheme="minorHAnsi" w:hAnsiTheme="minorHAnsi" w:cs="Arial"/>
          <w:bCs/>
          <w:sz w:val="24"/>
        </w:rPr>
      </w:pPr>
    </w:p>
    <w:p w14:paraId="5B50C5D7" w14:textId="77777777" w:rsidR="00AA5EA8" w:rsidRPr="00D606DD" w:rsidRDefault="00F23904" w:rsidP="00AA5EA8">
      <w:pPr>
        <w:jc w:val="center"/>
        <w:rPr>
          <w:rFonts w:asciiTheme="minorHAnsi" w:hAnsiTheme="minorHAnsi" w:cs="Arial"/>
          <w:b/>
          <w:bCs/>
          <w:sz w:val="24"/>
          <w:u w:val="single"/>
        </w:rPr>
      </w:pPr>
      <w:r>
        <w:rPr>
          <w:rFonts w:asciiTheme="minorHAnsi" w:hAnsiTheme="minorHAnsi" w:cs="Arial"/>
          <w:b/>
          <w:bCs/>
          <w:sz w:val="24"/>
          <w:u w:val="single"/>
        </w:rPr>
        <w:t>TUESDAY, FEBRUARY 4, 2020</w:t>
      </w:r>
    </w:p>
    <w:p w14:paraId="44C2C064" w14:textId="77777777" w:rsidR="0036487B" w:rsidRDefault="0036487B" w:rsidP="00AA5EA8">
      <w:pPr>
        <w:jc w:val="center"/>
        <w:rPr>
          <w:rFonts w:asciiTheme="minorHAnsi" w:hAnsiTheme="minorHAnsi" w:cs="Arial"/>
          <w:b/>
          <w:bCs/>
          <w:sz w:val="24"/>
          <w:u w:val="single"/>
        </w:rPr>
      </w:pPr>
    </w:p>
    <w:p w14:paraId="7E5B9CC2" w14:textId="77777777" w:rsidR="0036487B" w:rsidRDefault="0036487B" w:rsidP="00AA5EA8">
      <w:pPr>
        <w:jc w:val="center"/>
        <w:rPr>
          <w:rFonts w:asciiTheme="minorHAnsi" w:hAnsiTheme="minorHAnsi" w:cs="Arial"/>
          <w:b/>
          <w:bCs/>
          <w:sz w:val="24"/>
          <w:u w:val="single"/>
        </w:rPr>
      </w:pPr>
      <w:r>
        <w:rPr>
          <w:rFonts w:asciiTheme="minorHAnsi" w:hAnsiTheme="minorHAnsi" w:cs="Arial"/>
          <w:b/>
          <w:bCs/>
          <w:noProof/>
          <w:sz w:val="24"/>
          <w:u w:val="single"/>
        </w:rPr>
        <w:drawing>
          <wp:anchor distT="0" distB="0" distL="114300" distR="114300" simplePos="0" relativeHeight="251658241" behindDoc="1" locked="0" layoutInCell="1" allowOverlap="1" wp14:anchorId="510EEA53" wp14:editId="44405296">
            <wp:simplePos x="0" y="0"/>
            <wp:positionH relativeFrom="column">
              <wp:posOffset>2294255</wp:posOffset>
            </wp:positionH>
            <wp:positionV relativeFrom="paragraph">
              <wp:posOffset>12758</wp:posOffset>
            </wp:positionV>
            <wp:extent cx="1536700" cy="1041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et_Logo.eps"/>
                    <pic:cNvPicPr/>
                  </pic:nvPicPr>
                  <pic:blipFill>
                    <a:blip r:embed="rId14">
                      <a:extLst>
                        <a:ext uri="{28A0092B-C50C-407E-A947-70E740481C1C}">
                          <a14:useLocalDpi xmlns:a14="http://schemas.microsoft.com/office/drawing/2010/main" val="0"/>
                        </a:ext>
                      </a:extLst>
                    </a:blip>
                    <a:stretch>
                      <a:fillRect/>
                    </a:stretch>
                  </pic:blipFill>
                  <pic:spPr>
                    <a:xfrm>
                      <a:off x="0" y="0"/>
                      <a:ext cx="1536700" cy="1041400"/>
                    </a:xfrm>
                    <a:prstGeom prst="rect">
                      <a:avLst/>
                    </a:prstGeom>
                  </pic:spPr>
                </pic:pic>
              </a:graphicData>
            </a:graphic>
            <wp14:sizeRelH relativeFrom="page">
              <wp14:pctWidth>0</wp14:pctWidth>
            </wp14:sizeRelH>
            <wp14:sizeRelV relativeFrom="page">
              <wp14:pctHeight>0</wp14:pctHeight>
            </wp14:sizeRelV>
          </wp:anchor>
        </w:drawing>
      </w:r>
    </w:p>
    <w:p w14:paraId="1B99B5EA" w14:textId="77777777" w:rsidR="0036487B" w:rsidRDefault="0036487B" w:rsidP="00AA5EA8">
      <w:pPr>
        <w:jc w:val="center"/>
        <w:rPr>
          <w:rFonts w:asciiTheme="minorHAnsi" w:hAnsiTheme="minorHAnsi" w:cs="Arial"/>
          <w:b/>
          <w:bCs/>
          <w:sz w:val="24"/>
          <w:u w:val="single"/>
        </w:rPr>
      </w:pPr>
    </w:p>
    <w:p w14:paraId="72E49A29" w14:textId="77777777" w:rsidR="0036487B" w:rsidRDefault="0036487B" w:rsidP="00AA5EA8">
      <w:pPr>
        <w:jc w:val="center"/>
        <w:rPr>
          <w:rFonts w:asciiTheme="minorHAnsi" w:hAnsiTheme="minorHAnsi" w:cs="Arial"/>
          <w:b/>
          <w:bCs/>
          <w:sz w:val="24"/>
          <w:u w:val="single"/>
        </w:rPr>
      </w:pPr>
    </w:p>
    <w:p w14:paraId="46FB1406" w14:textId="77777777" w:rsidR="0036487B" w:rsidRDefault="0036487B" w:rsidP="00AA5EA8">
      <w:pPr>
        <w:jc w:val="center"/>
        <w:rPr>
          <w:rFonts w:asciiTheme="minorHAnsi" w:hAnsiTheme="minorHAnsi" w:cs="Arial"/>
          <w:b/>
          <w:bCs/>
          <w:sz w:val="24"/>
          <w:u w:val="single"/>
        </w:rPr>
      </w:pPr>
    </w:p>
    <w:p w14:paraId="293C1135" w14:textId="77777777" w:rsidR="0036487B" w:rsidRDefault="0036487B" w:rsidP="00AA5EA8">
      <w:pPr>
        <w:jc w:val="center"/>
        <w:rPr>
          <w:rFonts w:asciiTheme="minorHAnsi" w:hAnsiTheme="minorHAnsi" w:cs="Arial"/>
          <w:b/>
          <w:bCs/>
          <w:sz w:val="24"/>
          <w:u w:val="single"/>
        </w:rPr>
      </w:pPr>
    </w:p>
    <w:p w14:paraId="006CEEBB" w14:textId="77777777" w:rsidR="0036487B" w:rsidRDefault="0036487B" w:rsidP="00AA5EA8">
      <w:pPr>
        <w:jc w:val="center"/>
        <w:rPr>
          <w:rFonts w:asciiTheme="minorHAnsi" w:hAnsiTheme="minorHAnsi" w:cs="Arial"/>
          <w:b/>
          <w:bCs/>
          <w:sz w:val="24"/>
          <w:u w:val="single"/>
        </w:rPr>
      </w:pPr>
    </w:p>
    <w:p w14:paraId="6E0F328E" w14:textId="77777777" w:rsidR="0036487B" w:rsidRPr="00D606DD" w:rsidRDefault="0036487B" w:rsidP="00AA5EA8">
      <w:pPr>
        <w:jc w:val="center"/>
        <w:rPr>
          <w:rFonts w:asciiTheme="minorHAnsi" w:hAnsiTheme="minorHAnsi" w:cs="Arial"/>
          <w:b/>
          <w:bCs/>
          <w:sz w:val="24"/>
          <w:u w:val="single"/>
        </w:rPr>
      </w:pPr>
    </w:p>
    <w:p w14:paraId="58135B62" w14:textId="77777777" w:rsidR="00AA5EA8" w:rsidRDefault="00AA5EA8">
      <w:pPr>
        <w:widowControl/>
        <w:autoSpaceDE/>
        <w:autoSpaceDN/>
        <w:adjustRightInd/>
        <w:spacing w:after="160" w:line="259" w:lineRule="auto"/>
        <w:rPr>
          <w:sz w:val="24"/>
        </w:rPr>
      </w:pPr>
      <w:r>
        <w:rPr>
          <w:sz w:val="24"/>
        </w:rPr>
        <w:br w:type="page"/>
      </w:r>
    </w:p>
    <w:sdt>
      <w:sdtPr>
        <w:rPr>
          <w:rFonts w:ascii="Times New Roman" w:eastAsia="Times New Roman" w:hAnsi="Times New Roman" w:cs="Times New Roman"/>
          <w:color w:val="auto"/>
          <w:sz w:val="24"/>
          <w:szCs w:val="24"/>
        </w:rPr>
        <w:id w:val="-595020294"/>
        <w:docPartObj>
          <w:docPartGallery w:val="Table of Contents"/>
          <w:docPartUnique/>
        </w:docPartObj>
      </w:sdtPr>
      <w:sdtEndPr>
        <w:rPr>
          <w:rFonts w:asciiTheme="minorHAnsi" w:eastAsiaTheme="minorEastAsia" w:hAnsiTheme="minorHAnsi"/>
        </w:rPr>
      </w:sdtEndPr>
      <w:sdtContent>
        <w:p w14:paraId="79A5B642" w14:textId="77777777" w:rsidR="00AA5EA8" w:rsidRPr="009238F0" w:rsidRDefault="00AA5EA8" w:rsidP="009238F0">
          <w:pPr>
            <w:pStyle w:val="TOCHeading"/>
            <w:spacing w:line="240" w:lineRule="auto"/>
            <w:rPr>
              <w:rFonts w:asciiTheme="minorHAnsi" w:hAnsiTheme="minorHAnsi"/>
              <w:b/>
              <w:color w:val="auto"/>
              <w:sz w:val="24"/>
              <w:szCs w:val="24"/>
            </w:rPr>
          </w:pPr>
          <w:r w:rsidRPr="009238F0">
            <w:rPr>
              <w:rFonts w:asciiTheme="minorHAnsi" w:hAnsiTheme="minorHAnsi"/>
              <w:b/>
              <w:color w:val="auto"/>
              <w:sz w:val="24"/>
              <w:szCs w:val="24"/>
            </w:rPr>
            <w:t xml:space="preserve">Table of Contents </w:t>
          </w:r>
        </w:p>
        <w:p w14:paraId="654E0540" w14:textId="77777777" w:rsidR="00AA5EA8" w:rsidRPr="009238F0" w:rsidRDefault="00AA5EA8" w:rsidP="009238F0">
          <w:pPr>
            <w:pStyle w:val="TOC1"/>
            <w:spacing w:line="240" w:lineRule="auto"/>
            <w:rPr>
              <w:sz w:val="24"/>
              <w:szCs w:val="24"/>
            </w:rPr>
          </w:pPr>
          <w:r w:rsidRPr="009238F0">
            <w:rPr>
              <w:b/>
              <w:bCs/>
              <w:sz w:val="24"/>
              <w:szCs w:val="24"/>
            </w:rPr>
            <w:t xml:space="preserve">I. </w:t>
          </w:r>
          <w:r w:rsidR="00AA1C68" w:rsidRPr="009238F0">
            <w:rPr>
              <w:b/>
              <w:bCs/>
              <w:sz w:val="24"/>
              <w:szCs w:val="24"/>
            </w:rPr>
            <w:t>Funding Opportunity</w:t>
          </w:r>
          <w:r w:rsidRPr="009238F0">
            <w:rPr>
              <w:sz w:val="24"/>
              <w:szCs w:val="24"/>
            </w:rPr>
            <w:ptab w:relativeTo="margin" w:alignment="right" w:leader="dot"/>
          </w:r>
          <w:r w:rsidRPr="009238F0">
            <w:rPr>
              <w:b/>
              <w:sz w:val="24"/>
              <w:szCs w:val="24"/>
            </w:rPr>
            <w:t>3</w:t>
          </w:r>
        </w:p>
        <w:p w14:paraId="7D2C4B14" w14:textId="77777777" w:rsidR="00AA5EA8" w:rsidRPr="009238F0" w:rsidRDefault="00AA5EA8" w:rsidP="00B043A3">
          <w:pPr>
            <w:pStyle w:val="TOC2"/>
          </w:pPr>
          <w:r w:rsidRPr="009238F0">
            <w:t>Timeline for RFP</w:t>
          </w:r>
          <w:r w:rsidRPr="009238F0">
            <w:ptab w:relativeTo="margin" w:alignment="right" w:leader="dot"/>
          </w:r>
          <w:r w:rsidRPr="009238F0">
            <w:t>3</w:t>
          </w:r>
        </w:p>
        <w:p w14:paraId="27492E83" w14:textId="77777777" w:rsidR="009238F0" w:rsidRPr="009238F0" w:rsidRDefault="009238F0" w:rsidP="009238F0">
          <w:pPr>
            <w:pStyle w:val="TOC1"/>
            <w:spacing w:line="240" w:lineRule="auto"/>
            <w:rPr>
              <w:sz w:val="24"/>
              <w:szCs w:val="24"/>
            </w:rPr>
          </w:pPr>
          <w:r>
            <w:rPr>
              <w:b/>
              <w:bCs/>
              <w:sz w:val="24"/>
              <w:szCs w:val="24"/>
            </w:rPr>
            <w:t>I</w:t>
          </w:r>
          <w:r w:rsidRPr="009238F0">
            <w:rPr>
              <w:b/>
              <w:bCs/>
              <w:sz w:val="24"/>
              <w:szCs w:val="24"/>
            </w:rPr>
            <w:t xml:space="preserve">I. </w:t>
          </w:r>
          <w:r>
            <w:rPr>
              <w:b/>
              <w:bCs/>
              <w:sz w:val="24"/>
              <w:szCs w:val="24"/>
            </w:rPr>
            <w:t>Statutory Authority</w:t>
          </w:r>
          <w:r w:rsidRPr="009238F0">
            <w:rPr>
              <w:sz w:val="24"/>
              <w:szCs w:val="24"/>
            </w:rPr>
            <w:ptab w:relativeTo="margin" w:alignment="right" w:leader="dot"/>
          </w:r>
          <w:r w:rsidRPr="009238F0">
            <w:rPr>
              <w:b/>
              <w:sz w:val="24"/>
              <w:szCs w:val="24"/>
            </w:rPr>
            <w:t>3</w:t>
          </w:r>
        </w:p>
        <w:p w14:paraId="3D8A0EF6" w14:textId="77777777" w:rsidR="00AA1C68" w:rsidRPr="009238F0" w:rsidRDefault="00AA1C68" w:rsidP="009238F0">
          <w:pPr>
            <w:pStyle w:val="TOC1"/>
            <w:spacing w:line="240" w:lineRule="auto"/>
            <w:rPr>
              <w:sz w:val="24"/>
              <w:szCs w:val="24"/>
            </w:rPr>
          </w:pPr>
          <w:r w:rsidRPr="009238F0">
            <w:rPr>
              <w:b/>
              <w:sz w:val="24"/>
              <w:szCs w:val="24"/>
            </w:rPr>
            <w:t>III. Grant Overview</w:t>
          </w:r>
          <w:r w:rsidR="00B043A3">
            <w:rPr>
              <w:b/>
              <w:sz w:val="24"/>
              <w:szCs w:val="24"/>
            </w:rPr>
            <w:t xml:space="preserve"> </w:t>
          </w:r>
          <w:r w:rsidR="006E2A59">
            <w:rPr>
              <w:b/>
              <w:sz w:val="24"/>
              <w:szCs w:val="24"/>
            </w:rPr>
            <w:t>…………………………………………………………………………………………………………………</w:t>
          </w:r>
          <w:r w:rsidR="00F92D35">
            <w:rPr>
              <w:b/>
              <w:sz w:val="24"/>
              <w:szCs w:val="24"/>
            </w:rPr>
            <w:t>….</w:t>
          </w:r>
          <w:r w:rsidR="006E2A59">
            <w:rPr>
              <w:b/>
              <w:sz w:val="24"/>
              <w:szCs w:val="24"/>
            </w:rPr>
            <w:t>4</w:t>
          </w:r>
        </w:p>
        <w:p w14:paraId="746CD61F" w14:textId="77777777" w:rsidR="006E2A59" w:rsidRDefault="006E2A59" w:rsidP="00B043A3">
          <w:pPr>
            <w:pStyle w:val="TOC2"/>
          </w:pPr>
          <w:r>
            <w:t>Eligible Applicants………………………………………………………………………………………………………………………</w:t>
          </w:r>
          <w:r w:rsidR="00F92D35">
            <w:t>……………</w:t>
          </w:r>
          <w:r w:rsidR="00B043A3">
            <w:t>.</w:t>
          </w:r>
          <w:r w:rsidR="00F92D35">
            <w:t>.</w:t>
          </w:r>
          <w:r w:rsidR="00D138D7">
            <w:t>4</w:t>
          </w:r>
        </w:p>
        <w:p w14:paraId="0E5F4C8A" w14:textId="77777777" w:rsidR="00AA5EA8" w:rsidRPr="009238F0" w:rsidRDefault="005A2DC5" w:rsidP="00B043A3">
          <w:pPr>
            <w:pStyle w:val="TOC2"/>
          </w:pPr>
          <w:r w:rsidRPr="009238F0">
            <w:t>Definitions of Populations to be Served</w:t>
          </w:r>
          <w:r w:rsidR="00AA5EA8" w:rsidRPr="009238F0">
            <w:ptab w:relativeTo="margin" w:alignment="right" w:leader="dot"/>
          </w:r>
          <w:r w:rsidR="00D138D7">
            <w:t>4</w:t>
          </w:r>
        </w:p>
        <w:p w14:paraId="7908058C" w14:textId="77777777" w:rsidR="006A78BB" w:rsidRPr="009238F0" w:rsidRDefault="006A78BB" w:rsidP="00B043A3">
          <w:pPr>
            <w:pStyle w:val="TOC2"/>
          </w:pPr>
          <w:r w:rsidRPr="009238F0">
            <w:t>At-Risk Criteria</w:t>
          </w:r>
          <w:r w:rsidRPr="009238F0">
            <w:ptab w:relativeTo="margin" w:alignment="right" w:leader="dot"/>
          </w:r>
          <w:r w:rsidRPr="009238F0">
            <w:t>5</w:t>
          </w:r>
        </w:p>
        <w:p w14:paraId="43C9CDA3" w14:textId="77777777" w:rsidR="00AA5EA8" w:rsidRPr="009238F0" w:rsidRDefault="00AA5EA8" w:rsidP="00B043A3">
          <w:pPr>
            <w:pStyle w:val="TOC2"/>
          </w:pPr>
          <w:r w:rsidRPr="009238F0">
            <w:t>Blueprint for Early Childhood</w:t>
          </w:r>
          <w:r w:rsidRPr="009238F0">
            <w:ptab w:relativeTo="margin" w:alignment="right" w:leader="dot"/>
          </w:r>
          <w:r w:rsidR="00D138D7">
            <w:t>5</w:t>
          </w:r>
        </w:p>
        <w:p w14:paraId="2FE2B0C5" w14:textId="77777777" w:rsidR="00AA5EA8" w:rsidRPr="009238F0" w:rsidRDefault="00AA5EA8" w:rsidP="00B043A3">
          <w:pPr>
            <w:pStyle w:val="TOC2"/>
          </w:pPr>
          <w:r w:rsidRPr="009238F0">
            <w:t>Program Philosophy</w:t>
          </w:r>
          <w:r w:rsidRPr="009238F0">
            <w:ptab w:relativeTo="margin" w:alignment="right" w:leader="dot"/>
          </w:r>
          <w:r w:rsidR="00D138D7">
            <w:t>6</w:t>
          </w:r>
        </w:p>
        <w:p w14:paraId="26A44524" w14:textId="77777777" w:rsidR="00AA5EA8" w:rsidRPr="009238F0" w:rsidRDefault="00AA5EA8" w:rsidP="00B043A3">
          <w:pPr>
            <w:pStyle w:val="TOC2"/>
          </w:pPr>
          <w:r w:rsidRPr="009238F0">
            <w:t>Required ECBG Outcomes</w:t>
          </w:r>
          <w:r w:rsidRPr="009238F0">
            <w:ptab w:relativeTo="margin" w:alignment="right" w:leader="dot"/>
          </w:r>
          <w:r w:rsidR="00D138D7">
            <w:t>7</w:t>
          </w:r>
        </w:p>
        <w:p w14:paraId="06FD4C2D" w14:textId="77777777" w:rsidR="00AA5EA8" w:rsidRPr="009238F0" w:rsidRDefault="00AA5EA8" w:rsidP="009238F0">
          <w:pPr>
            <w:pStyle w:val="TOC1"/>
            <w:spacing w:line="240" w:lineRule="auto"/>
            <w:rPr>
              <w:sz w:val="24"/>
              <w:szCs w:val="24"/>
            </w:rPr>
          </w:pPr>
          <w:r w:rsidRPr="009238F0">
            <w:rPr>
              <w:b/>
              <w:bCs/>
              <w:sz w:val="24"/>
              <w:szCs w:val="24"/>
            </w:rPr>
            <w:t>I</w:t>
          </w:r>
          <w:r w:rsidR="00AA1C68" w:rsidRPr="009238F0">
            <w:rPr>
              <w:b/>
              <w:bCs/>
              <w:sz w:val="24"/>
              <w:szCs w:val="24"/>
            </w:rPr>
            <w:t>V</w:t>
          </w:r>
          <w:r w:rsidRPr="009238F0">
            <w:rPr>
              <w:b/>
              <w:bCs/>
              <w:sz w:val="24"/>
              <w:szCs w:val="24"/>
            </w:rPr>
            <w:t>. Grant Monitoring</w:t>
          </w:r>
          <w:r w:rsidRPr="009238F0">
            <w:rPr>
              <w:sz w:val="24"/>
              <w:szCs w:val="24"/>
            </w:rPr>
            <w:ptab w:relativeTo="margin" w:alignment="right" w:leader="dot"/>
          </w:r>
          <w:r w:rsidR="00D138D7">
            <w:rPr>
              <w:b/>
              <w:sz w:val="24"/>
              <w:szCs w:val="24"/>
            </w:rPr>
            <w:t>8</w:t>
          </w:r>
        </w:p>
        <w:p w14:paraId="3E600282" w14:textId="77777777" w:rsidR="00AA5EA8" w:rsidRPr="009238F0" w:rsidRDefault="00AA5EA8" w:rsidP="00B043A3">
          <w:pPr>
            <w:pStyle w:val="TOC2"/>
          </w:pPr>
          <w:r w:rsidRPr="009238F0">
            <w:t>Quarterly Grant Reporting Requirements</w:t>
          </w:r>
          <w:r w:rsidRPr="009238F0">
            <w:ptab w:relativeTo="margin" w:alignment="right" w:leader="dot"/>
          </w:r>
          <w:r w:rsidR="006E2A59">
            <w:t>9</w:t>
          </w:r>
        </w:p>
        <w:p w14:paraId="044D1CDB" w14:textId="77777777" w:rsidR="00AA5EA8" w:rsidRPr="009238F0" w:rsidRDefault="00AA5EA8" w:rsidP="00B043A3">
          <w:pPr>
            <w:pStyle w:val="TOC2"/>
          </w:pPr>
          <w:r w:rsidRPr="009238F0">
            <w:t>Information Management Requirements</w:t>
          </w:r>
          <w:r w:rsidRPr="009238F0">
            <w:ptab w:relativeTo="margin" w:alignment="right" w:leader="dot"/>
          </w:r>
          <w:r w:rsidR="006E2A59">
            <w:t>9</w:t>
          </w:r>
        </w:p>
        <w:p w14:paraId="1D58B90E" w14:textId="77777777" w:rsidR="004C315B" w:rsidRPr="009238F0" w:rsidRDefault="009238F0" w:rsidP="00B043A3">
          <w:pPr>
            <w:pStyle w:val="TOC2"/>
            <w:rPr>
              <w:rFonts w:cstheme="minorHAnsi"/>
            </w:rPr>
          </w:pPr>
          <w:r>
            <w:t>Evaluation of the Work</w:t>
          </w:r>
          <w:r w:rsidRPr="009238F0">
            <w:ptab w:relativeTo="margin" w:alignment="right" w:leader="dot"/>
          </w:r>
          <w:r w:rsidR="00D138D7">
            <w:t>9</w:t>
          </w:r>
        </w:p>
        <w:p w14:paraId="6FC00A1A" w14:textId="77777777" w:rsidR="00AA5EA8" w:rsidRPr="009238F0" w:rsidRDefault="00AA5EA8" w:rsidP="009238F0">
          <w:pPr>
            <w:pStyle w:val="TOC1"/>
            <w:spacing w:line="240" w:lineRule="auto"/>
            <w:rPr>
              <w:sz w:val="24"/>
              <w:szCs w:val="24"/>
            </w:rPr>
          </w:pPr>
          <w:r w:rsidRPr="009238F0">
            <w:rPr>
              <w:b/>
              <w:bCs/>
              <w:sz w:val="24"/>
              <w:szCs w:val="24"/>
            </w:rPr>
            <w:t>V. Award Information</w:t>
          </w:r>
          <w:r w:rsidRPr="009238F0">
            <w:rPr>
              <w:sz w:val="24"/>
              <w:szCs w:val="24"/>
            </w:rPr>
            <w:ptab w:relativeTo="margin" w:alignment="right" w:leader="dot"/>
          </w:r>
          <w:r w:rsidR="00D138D7">
            <w:rPr>
              <w:b/>
              <w:sz w:val="24"/>
              <w:szCs w:val="24"/>
            </w:rPr>
            <w:t>9</w:t>
          </w:r>
        </w:p>
        <w:p w14:paraId="3550743E" w14:textId="77777777" w:rsidR="00AA5EA8" w:rsidRPr="009238F0" w:rsidRDefault="00AA5EA8" w:rsidP="00B043A3">
          <w:pPr>
            <w:pStyle w:val="TOC2"/>
          </w:pPr>
          <w:r w:rsidRPr="009238F0">
            <w:t>Funding Information</w:t>
          </w:r>
          <w:r w:rsidRPr="009238F0">
            <w:ptab w:relativeTo="margin" w:alignment="right" w:leader="dot"/>
          </w:r>
          <w:r w:rsidR="00D138D7">
            <w:t>9</w:t>
          </w:r>
        </w:p>
        <w:p w14:paraId="6A883E78" w14:textId="77777777" w:rsidR="00AA5EA8" w:rsidRPr="009238F0" w:rsidRDefault="00AA5EA8" w:rsidP="00B043A3">
          <w:pPr>
            <w:pStyle w:val="TOC2"/>
          </w:pPr>
          <w:r w:rsidRPr="009238F0">
            <w:t>Award Amount and Length</w:t>
          </w:r>
          <w:r w:rsidRPr="009238F0">
            <w:ptab w:relativeTo="margin" w:alignment="right" w:leader="dot"/>
          </w:r>
          <w:r w:rsidR="00D138D7">
            <w:t>9</w:t>
          </w:r>
        </w:p>
        <w:p w14:paraId="07D17A88" w14:textId="77777777" w:rsidR="00AA5EA8" w:rsidRPr="009238F0" w:rsidRDefault="00AA5EA8" w:rsidP="00B043A3">
          <w:pPr>
            <w:pStyle w:val="TOC2"/>
          </w:pPr>
          <w:r w:rsidRPr="009238F0">
            <w:t>Allowable Use of Funds</w:t>
          </w:r>
          <w:r w:rsidRPr="009238F0">
            <w:ptab w:relativeTo="margin" w:alignment="right" w:leader="dot"/>
          </w:r>
          <w:r w:rsidR="00CA0FB4">
            <w:t>10</w:t>
          </w:r>
        </w:p>
        <w:p w14:paraId="0A566D54" w14:textId="77777777" w:rsidR="00AA5EA8" w:rsidRPr="009238F0" w:rsidRDefault="00AA5EA8" w:rsidP="00B043A3">
          <w:pPr>
            <w:pStyle w:val="TOC2"/>
          </w:pPr>
          <w:r w:rsidRPr="009238F0">
            <w:t>Match Requirement</w:t>
          </w:r>
          <w:r w:rsidRPr="009238F0">
            <w:ptab w:relativeTo="margin" w:alignment="right" w:leader="dot"/>
          </w:r>
          <w:r w:rsidR="00CA0FB4">
            <w:t>10</w:t>
          </w:r>
        </w:p>
        <w:p w14:paraId="30ACF2A7" w14:textId="77777777" w:rsidR="00AA5EA8" w:rsidRPr="009238F0" w:rsidRDefault="00AA5EA8" w:rsidP="009238F0">
          <w:pPr>
            <w:pStyle w:val="TOC1"/>
            <w:spacing w:line="240" w:lineRule="auto"/>
            <w:rPr>
              <w:sz w:val="24"/>
              <w:szCs w:val="24"/>
            </w:rPr>
          </w:pPr>
          <w:r w:rsidRPr="009238F0">
            <w:rPr>
              <w:b/>
              <w:bCs/>
              <w:sz w:val="24"/>
              <w:szCs w:val="24"/>
            </w:rPr>
            <w:t>VI. Application Process</w:t>
          </w:r>
          <w:r w:rsidRPr="009238F0">
            <w:rPr>
              <w:sz w:val="24"/>
              <w:szCs w:val="24"/>
            </w:rPr>
            <w:ptab w:relativeTo="margin" w:alignment="right" w:leader="dot"/>
          </w:r>
          <w:r w:rsidR="0040239A" w:rsidRPr="009238F0">
            <w:rPr>
              <w:b/>
              <w:sz w:val="24"/>
              <w:szCs w:val="24"/>
            </w:rPr>
            <w:t>1</w:t>
          </w:r>
          <w:r w:rsidR="008752CF" w:rsidRPr="009238F0">
            <w:rPr>
              <w:b/>
              <w:sz w:val="24"/>
              <w:szCs w:val="24"/>
            </w:rPr>
            <w:t>1</w:t>
          </w:r>
        </w:p>
        <w:p w14:paraId="75E5C0EA" w14:textId="77777777" w:rsidR="00AA5EA8" w:rsidRPr="009238F0" w:rsidRDefault="00AA5EA8" w:rsidP="00B043A3">
          <w:pPr>
            <w:pStyle w:val="TOC2"/>
          </w:pPr>
          <w:r w:rsidRPr="009238F0">
            <w:t>How to Apply</w:t>
          </w:r>
          <w:r w:rsidRPr="009238F0">
            <w:ptab w:relativeTo="margin" w:alignment="right" w:leader="dot"/>
          </w:r>
          <w:r w:rsidR="005A2DC5" w:rsidRPr="009238F0">
            <w:t>1</w:t>
          </w:r>
          <w:r w:rsidR="008752CF" w:rsidRPr="009238F0">
            <w:t>1</w:t>
          </w:r>
        </w:p>
        <w:p w14:paraId="0A26BF75" w14:textId="77777777" w:rsidR="00AA5EA8" w:rsidRPr="009238F0" w:rsidRDefault="005A2DC5" w:rsidP="00B043A3">
          <w:pPr>
            <w:pStyle w:val="TOC2"/>
          </w:pPr>
          <w:r w:rsidRPr="009238F0">
            <w:t>What an Application</w:t>
          </w:r>
          <w:r w:rsidR="00AA5EA8" w:rsidRPr="009238F0">
            <w:t xml:space="preserve"> Should Include</w:t>
          </w:r>
          <w:r w:rsidR="00AA5EA8" w:rsidRPr="009238F0">
            <w:ptab w:relativeTo="margin" w:alignment="right" w:leader="dot"/>
          </w:r>
          <w:r w:rsidR="00D138D7">
            <w:t>11</w:t>
          </w:r>
        </w:p>
        <w:p w14:paraId="0B8B9518" w14:textId="77777777" w:rsidR="00AA5EA8" w:rsidRPr="009238F0" w:rsidRDefault="00AA5EA8" w:rsidP="009238F0">
          <w:pPr>
            <w:pStyle w:val="TOC1"/>
            <w:spacing w:line="240" w:lineRule="auto"/>
            <w:rPr>
              <w:sz w:val="24"/>
              <w:szCs w:val="24"/>
            </w:rPr>
          </w:pPr>
          <w:r w:rsidRPr="009238F0">
            <w:rPr>
              <w:b/>
              <w:bCs/>
              <w:sz w:val="24"/>
              <w:szCs w:val="24"/>
            </w:rPr>
            <w:t>VII. Review and Selection Process</w:t>
          </w:r>
          <w:r w:rsidRPr="009238F0">
            <w:rPr>
              <w:sz w:val="24"/>
              <w:szCs w:val="24"/>
            </w:rPr>
            <w:ptab w:relativeTo="margin" w:alignment="right" w:leader="dot"/>
          </w:r>
          <w:r w:rsidR="00D138D7" w:rsidRPr="00147778">
            <w:rPr>
              <w:b/>
              <w:sz w:val="24"/>
              <w:szCs w:val="24"/>
            </w:rPr>
            <w:t>15</w:t>
          </w:r>
          <w:bookmarkStart w:id="0" w:name="_GoBack"/>
          <w:bookmarkEnd w:id="0"/>
        </w:p>
        <w:p w14:paraId="04E365EE" w14:textId="77777777" w:rsidR="00AA5EA8" w:rsidRPr="009238F0" w:rsidRDefault="00AA5EA8" w:rsidP="00B043A3">
          <w:pPr>
            <w:pStyle w:val="TOC2"/>
          </w:pPr>
          <w:r w:rsidRPr="009238F0">
            <w:t>Proposal Review</w:t>
          </w:r>
          <w:r w:rsidRPr="009238F0">
            <w:ptab w:relativeTo="margin" w:alignment="right" w:leader="dot"/>
          </w:r>
          <w:r w:rsidR="00D138D7">
            <w:t>15</w:t>
          </w:r>
        </w:p>
        <w:p w14:paraId="22CA1562" w14:textId="77777777" w:rsidR="00AA5EA8" w:rsidRPr="009238F0" w:rsidRDefault="00AA5EA8" w:rsidP="00B043A3">
          <w:pPr>
            <w:pStyle w:val="TOC2"/>
          </w:pPr>
          <w:r w:rsidRPr="009238F0">
            <w:t>Selection Criteria</w:t>
          </w:r>
          <w:r w:rsidRPr="009238F0">
            <w:ptab w:relativeTo="margin" w:alignment="right" w:leader="dot"/>
          </w:r>
          <w:r w:rsidR="00D138D7">
            <w:t>16</w:t>
          </w:r>
        </w:p>
        <w:p w14:paraId="3DA313BD" w14:textId="77777777" w:rsidR="00AA5EA8" w:rsidRPr="009238F0" w:rsidRDefault="00AA1C68" w:rsidP="009238F0">
          <w:pPr>
            <w:pStyle w:val="TOC1"/>
            <w:spacing w:line="240" w:lineRule="auto"/>
            <w:rPr>
              <w:sz w:val="24"/>
              <w:szCs w:val="24"/>
            </w:rPr>
          </w:pPr>
          <w:r w:rsidRPr="009238F0">
            <w:rPr>
              <w:b/>
              <w:bCs/>
              <w:sz w:val="24"/>
              <w:szCs w:val="24"/>
            </w:rPr>
            <w:t>VIII</w:t>
          </w:r>
          <w:r w:rsidR="00AA5EA8" w:rsidRPr="009238F0">
            <w:rPr>
              <w:b/>
              <w:bCs/>
              <w:sz w:val="24"/>
              <w:szCs w:val="24"/>
            </w:rPr>
            <w:t>. Post-Award Requirements</w:t>
          </w:r>
          <w:r w:rsidR="00AA5EA8" w:rsidRPr="009238F0">
            <w:rPr>
              <w:sz w:val="24"/>
              <w:szCs w:val="24"/>
            </w:rPr>
            <w:ptab w:relativeTo="margin" w:alignment="right" w:leader="dot"/>
          </w:r>
          <w:r w:rsidR="00D138D7">
            <w:rPr>
              <w:b/>
              <w:sz w:val="24"/>
              <w:szCs w:val="24"/>
            </w:rPr>
            <w:t>16</w:t>
          </w:r>
        </w:p>
        <w:p w14:paraId="343909E9" w14:textId="77777777" w:rsidR="00AA5EA8" w:rsidRPr="009238F0" w:rsidRDefault="00AA5EA8" w:rsidP="00B043A3">
          <w:pPr>
            <w:pStyle w:val="TOC2"/>
          </w:pPr>
          <w:r w:rsidRPr="009238F0">
            <w:t>Reporting Requirements</w:t>
          </w:r>
          <w:r w:rsidRPr="009238F0">
            <w:ptab w:relativeTo="margin" w:alignment="right" w:leader="dot"/>
          </w:r>
          <w:r w:rsidR="00D138D7">
            <w:t>16</w:t>
          </w:r>
        </w:p>
        <w:p w14:paraId="0B3DF7BB" w14:textId="77777777" w:rsidR="00AA5EA8" w:rsidRPr="009238F0" w:rsidRDefault="00AA5EA8" w:rsidP="00B043A3">
          <w:pPr>
            <w:pStyle w:val="TOC2"/>
          </w:pPr>
          <w:r w:rsidRPr="009238F0">
            <w:t>Ongoing Audit Requirements</w:t>
          </w:r>
          <w:r w:rsidRPr="009238F0">
            <w:ptab w:relativeTo="margin" w:alignment="right" w:leader="dot"/>
          </w:r>
          <w:r w:rsidR="00D138D7">
            <w:t>16</w:t>
          </w:r>
        </w:p>
        <w:p w14:paraId="63556A5E" w14:textId="77777777" w:rsidR="00AA5EA8" w:rsidRPr="009238F0" w:rsidRDefault="00AA5EA8" w:rsidP="009238F0">
          <w:pPr>
            <w:pStyle w:val="TOC1"/>
            <w:spacing w:line="240" w:lineRule="auto"/>
            <w:rPr>
              <w:sz w:val="24"/>
              <w:szCs w:val="24"/>
            </w:rPr>
          </w:pPr>
          <w:r w:rsidRPr="009238F0">
            <w:rPr>
              <w:b/>
              <w:bCs/>
              <w:sz w:val="24"/>
              <w:szCs w:val="24"/>
            </w:rPr>
            <w:t>ATTACHMENTS</w:t>
          </w:r>
          <w:r w:rsidRPr="009238F0">
            <w:rPr>
              <w:sz w:val="24"/>
              <w:szCs w:val="24"/>
            </w:rPr>
            <w:ptab w:relativeTo="margin" w:alignment="right" w:leader="dot"/>
          </w:r>
          <w:r w:rsidR="00D138D7">
            <w:rPr>
              <w:b/>
              <w:bCs/>
              <w:sz w:val="24"/>
              <w:szCs w:val="24"/>
            </w:rPr>
            <w:t>17-21</w:t>
          </w:r>
        </w:p>
      </w:sdtContent>
    </w:sdt>
    <w:p w14:paraId="5EDE8325" w14:textId="77777777" w:rsidR="00AA5EA8" w:rsidRDefault="00827418" w:rsidP="00CF55EB">
      <w:pPr>
        <w:widowControl/>
        <w:autoSpaceDE/>
        <w:autoSpaceDN/>
        <w:adjustRightInd/>
        <w:spacing w:after="160" w:line="259" w:lineRule="auto"/>
        <w:rPr>
          <w:rFonts w:asciiTheme="minorHAnsi" w:hAnsiTheme="minorHAnsi"/>
          <w:b/>
          <w:bCs/>
          <w:iCs/>
          <w:sz w:val="24"/>
          <w:u w:val="single"/>
        </w:rPr>
      </w:pPr>
      <w:r>
        <w:rPr>
          <w:rFonts w:asciiTheme="minorHAnsi" w:hAnsiTheme="minorHAnsi"/>
          <w:b/>
          <w:bCs/>
          <w:iCs/>
          <w:sz w:val="24"/>
          <w:u w:val="single"/>
        </w:rPr>
        <w:br w:type="page"/>
      </w:r>
    </w:p>
    <w:tbl>
      <w:tblPr>
        <w:tblStyle w:val="TableGrid"/>
        <w:tblW w:w="0" w:type="auto"/>
        <w:tblLook w:val="04A0" w:firstRow="1" w:lastRow="0" w:firstColumn="1" w:lastColumn="0" w:noHBand="0" w:noVBand="1"/>
      </w:tblPr>
      <w:tblGrid>
        <w:gridCol w:w="9350"/>
      </w:tblGrid>
      <w:tr w:rsidR="00CF55EB" w14:paraId="2E638E7B" w14:textId="77777777" w:rsidTr="00CF55EB">
        <w:trPr>
          <w:trHeight w:val="350"/>
        </w:trPr>
        <w:tc>
          <w:tcPr>
            <w:tcW w:w="9350" w:type="dxa"/>
            <w:shd w:val="clear" w:color="auto" w:fill="D0CECE" w:themeFill="background2" w:themeFillShade="E6"/>
          </w:tcPr>
          <w:p w14:paraId="195A0AF8" w14:textId="77777777" w:rsidR="00CF55EB" w:rsidRPr="00CF55EB" w:rsidRDefault="00CF55EB" w:rsidP="00CF55EB">
            <w:pPr>
              <w:pStyle w:val="ListParagraph"/>
              <w:widowControl/>
              <w:numPr>
                <w:ilvl w:val="0"/>
                <w:numId w:val="45"/>
              </w:numPr>
              <w:autoSpaceDE/>
              <w:autoSpaceDN/>
              <w:adjustRightInd/>
              <w:rPr>
                <w:rFonts w:asciiTheme="minorHAnsi" w:hAnsiTheme="minorHAnsi"/>
                <w:b/>
                <w:bCs/>
                <w:iCs/>
                <w:sz w:val="24"/>
              </w:rPr>
            </w:pPr>
            <w:r>
              <w:rPr>
                <w:rFonts w:asciiTheme="minorHAnsi" w:hAnsiTheme="minorHAnsi"/>
                <w:b/>
                <w:bCs/>
                <w:iCs/>
                <w:sz w:val="24"/>
              </w:rPr>
              <w:lastRenderedPageBreak/>
              <w:t xml:space="preserve"> </w:t>
            </w:r>
            <w:r w:rsidRPr="00CF55EB">
              <w:rPr>
                <w:rFonts w:asciiTheme="minorHAnsi" w:hAnsiTheme="minorHAnsi"/>
                <w:b/>
                <w:bCs/>
                <w:iCs/>
                <w:sz w:val="24"/>
              </w:rPr>
              <w:t>FUNDING OPPORTUNITY</w:t>
            </w:r>
          </w:p>
        </w:tc>
      </w:tr>
    </w:tbl>
    <w:p w14:paraId="3C5DDBFA" w14:textId="77777777" w:rsidR="00CF55EB" w:rsidRDefault="00CF55EB" w:rsidP="00AA5EA8">
      <w:pPr>
        <w:rPr>
          <w:rFonts w:asciiTheme="minorHAnsi" w:hAnsiTheme="minorHAnsi"/>
          <w:sz w:val="24"/>
        </w:rPr>
      </w:pPr>
    </w:p>
    <w:p w14:paraId="77CCD0BF" w14:textId="77777777" w:rsidR="00AA5EA8" w:rsidRDefault="00AA5EA8" w:rsidP="00AA5EA8">
      <w:pPr>
        <w:rPr>
          <w:rFonts w:asciiTheme="minorHAnsi" w:hAnsiTheme="minorHAnsi"/>
          <w:sz w:val="24"/>
        </w:rPr>
      </w:pPr>
      <w:r w:rsidRPr="00B40794">
        <w:rPr>
          <w:rFonts w:asciiTheme="minorHAnsi" w:hAnsiTheme="minorHAnsi"/>
          <w:sz w:val="24"/>
        </w:rPr>
        <w:t xml:space="preserve">The Kansas Children’s Cabinet and Trust Fund (KCCTF) announces the release of </w:t>
      </w:r>
      <w:r w:rsidR="00671202">
        <w:rPr>
          <w:rFonts w:asciiTheme="minorHAnsi" w:hAnsiTheme="minorHAnsi"/>
          <w:sz w:val="24"/>
        </w:rPr>
        <w:t xml:space="preserve">the </w:t>
      </w:r>
      <w:r w:rsidR="00671202" w:rsidRPr="00B40794">
        <w:rPr>
          <w:rFonts w:asciiTheme="minorHAnsi" w:hAnsiTheme="minorHAnsi"/>
          <w:sz w:val="24"/>
        </w:rPr>
        <w:t xml:space="preserve">Early Childhood Block Grant </w:t>
      </w:r>
      <w:r w:rsidRPr="00B40794">
        <w:rPr>
          <w:rFonts w:asciiTheme="minorHAnsi" w:hAnsiTheme="minorHAnsi"/>
          <w:sz w:val="24"/>
        </w:rPr>
        <w:t xml:space="preserve">Request for Proposals (RFP) for </w:t>
      </w:r>
      <w:r w:rsidR="00692F5D">
        <w:rPr>
          <w:rFonts w:asciiTheme="minorHAnsi" w:hAnsiTheme="minorHAnsi"/>
          <w:sz w:val="24"/>
        </w:rPr>
        <w:t>state fiscal year (SFY) 2021</w:t>
      </w:r>
      <w:r w:rsidR="00F879BC">
        <w:rPr>
          <w:rFonts w:asciiTheme="minorHAnsi" w:hAnsiTheme="minorHAnsi"/>
          <w:sz w:val="24"/>
        </w:rPr>
        <w:t>. The purpose of this grant opportunity is</w:t>
      </w:r>
      <w:r w:rsidRPr="00B40794">
        <w:rPr>
          <w:rFonts w:asciiTheme="minorHAnsi" w:hAnsiTheme="minorHAnsi"/>
          <w:sz w:val="24"/>
        </w:rPr>
        <w:t xml:space="preserve"> to provide early childhood service</w:t>
      </w:r>
      <w:r w:rsidR="00F3292E">
        <w:rPr>
          <w:rFonts w:asciiTheme="minorHAnsi" w:hAnsiTheme="minorHAnsi"/>
          <w:sz w:val="24"/>
        </w:rPr>
        <w:t xml:space="preserve">s </w:t>
      </w:r>
      <w:r w:rsidR="00F879BC">
        <w:rPr>
          <w:rFonts w:asciiTheme="minorHAnsi" w:hAnsiTheme="minorHAnsi"/>
          <w:sz w:val="24"/>
        </w:rPr>
        <w:t>for</w:t>
      </w:r>
      <w:r w:rsidR="00F3292E">
        <w:rPr>
          <w:rFonts w:asciiTheme="minorHAnsi" w:hAnsiTheme="minorHAnsi"/>
          <w:sz w:val="24"/>
        </w:rPr>
        <w:t xml:space="preserve"> at-risk children </w:t>
      </w:r>
      <w:proofErr w:type="gramStart"/>
      <w:r w:rsidR="00671202">
        <w:rPr>
          <w:rFonts w:asciiTheme="minorHAnsi" w:hAnsiTheme="minorHAnsi"/>
          <w:sz w:val="24"/>
        </w:rPr>
        <w:t>ages</w:t>
      </w:r>
      <w:proofErr w:type="gramEnd"/>
      <w:r w:rsidR="00671202">
        <w:rPr>
          <w:rFonts w:asciiTheme="minorHAnsi" w:hAnsiTheme="minorHAnsi"/>
          <w:sz w:val="24"/>
        </w:rPr>
        <w:t xml:space="preserve"> </w:t>
      </w:r>
      <w:r w:rsidR="00F3292E">
        <w:rPr>
          <w:rFonts w:asciiTheme="minorHAnsi" w:hAnsiTheme="minorHAnsi"/>
          <w:sz w:val="24"/>
        </w:rPr>
        <w:t xml:space="preserve">birth </w:t>
      </w:r>
      <w:r w:rsidR="00671202">
        <w:rPr>
          <w:rFonts w:asciiTheme="minorHAnsi" w:hAnsiTheme="minorHAnsi"/>
          <w:sz w:val="24"/>
        </w:rPr>
        <w:t xml:space="preserve">up to </w:t>
      </w:r>
      <w:r w:rsidR="00F3292E">
        <w:rPr>
          <w:rFonts w:asciiTheme="minorHAnsi" w:hAnsiTheme="minorHAnsi"/>
          <w:sz w:val="24"/>
        </w:rPr>
        <w:t>kindergarten entry</w:t>
      </w:r>
      <w:r w:rsidRPr="00B40794">
        <w:rPr>
          <w:rFonts w:asciiTheme="minorHAnsi" w:hAnsiTheme="minorHAnsi"/>
          <w:sz w:val="24"/>
        </w:rPr>
        <w:t xml:space="preserve"> to meet specific early childhood outcomes. This </w:t>
      </w:r>
      <w:r w:rsidR="00F879BC">
        <w:rPr>
          <w:rFonts w:asciiTheme="minorHAnsi" w:hAnsiTheme="minorHAnsi"/>
          <w:sz w:val="24"/>
        </w:rPr>
        <w:t>opportunity</w:t>
      </w:r>
      <w:r w:rsidRPr="00B40794">
        <w:rPr>
          <w:rFonts w:asciiTheme="minorHAnsi" w:hAnsiTheme="minorHAnsi"/>
          <w:sz w:val="24"/>
        </w:rPr>
        <w:t xml:space="preserve"> also applies to services for prenatal and family supports</w:t>
      </w:r>
      <w:r>
        <w:rPr>
          <w:rFonts w:asciiTheme="minorHAnsi" w:hAnsiTheme="minorHAnsi"/>
          <w:sz w:val="24"/>
        </w:rPr>
        <w:t xml:space="preserve">. KCCTF is interested in supporting </w:t>
      </w:r>
      <w:r w:rsidR="00265BD6" w:rsidRPr="00A0652F">
        <w:rPr>
          <w:rFonts w:asciiTheme="minorHAnsi" w:hAnsiTheme="minorHAnsi"/>
          <w:sz w:val="24"/>
        </w:rPr>
        <w:t>evidence-based, data</w:t>
      </w:r>
      <w:r w:rsidR="00671202">
        <w:rPr>
          <w:rFonts w:asciiTheme="minorHAnsi" w:hAnsiTheme="minorHAnsi"/>
          <w:sz w:val="24"/>
        </w:rPr>
        <w:t>-</w:t>
      </w:r>
      <w:r w:rsidR="00265BD6" w:rsidRPr="00A0652F">
        <w:rPr>
          <w:rFonts w:asciiTheme="minorHAnsi" w:hAnsiTheme="minorHAnsi"/>
          <w:sz w:val="24"/>
        </w:rPr>
        <w:t>driven best practices and</w:t>
      </w:r>
      <w:r w:rsidR="00265BD6">
        <w:rPr>
          <w:rFonts w:asciiTheme="minorHAnsi" w:hAnsiTheme="minorHAnsi"/>
          <w:sz w:val="24"/>
        </w:rPr>
        <w:t xml:space="preserve"> </w:t>
      </w:r>
      <w:r>
        <w:rPr>
          <w:rFonts w:asciiTheme="minorHAnsi" w:hAnsiTheme="minorHAnsi"/>
          <w:sz w:val="24"/>
        </w:rPr>
        <w:t xml:space="preserve">program models that provide direct services to at-risk children and families. Proposals need to </w:t>
      </w:r>
      <w:r w:rsidR="001D2D49">
        <w:rPr>
          <w:rFonts w:asciiTheme="minorHAnsi" w:hAnsiTheme="minorHAnsi"/>
          <w:sz w:val="24"/>
        </w:rPr>
        <w:t>support activities and services that are community</w:t>
      </w:r>
      <w:r w:rsidR="00671202">
        <w:rPr>
          <w:rFonts w:asciiTheme="minorHAnsi" w:hAnsiTheme="minorHAnsi"/>
          <w:sz w:val="24"/>
        </w:rPr>
        <w:t>-</w:t>
      </w:r>
      <w:r w:rsidR="009B3C0A">
        <w:rPr>
          <w:rFonts w:asciiTheme="minorHAnsi" w:hAnsiTheme="minorHAnsi"/>
          <w:sz w:val="24"/>
        </w:rPr>
        <w:t xml:space="preserve">based, </w:t>
      </w:r>
      <w:r w:rsidR="00CF55EB">
        <w:rPr>
          <w:rFonts w:asciiTheme="minorHAnsi" w:hAnsiTheme="minorHAnsi"/>
          <w:sz w:val="24"/>
        </w:rPr>
        <w:t>community</w:t>
      </w:r>
      <w:r w:rsidR="00671202">
        <w:rPr>
          <w:rFonts w:asciiTheme="minorHAnsi" w:hAnsiTheme="minorHAnsi"/>
          <w:sz w:val="24"/>
        </w:rPr>
        <w:t>-</w:t>
      </w:r>
      <w:r w:rsidR="00CF55EB">
        <w:rPr>
          <w:rFonts w:asciiTheme="minorHAnsi" w:hAnsiTheme="minorHAnsi"/>
          <w:sz w:val="24"/>
        </w:rPr>
        <w:t>informed</w:t>
      </w:r>
      <w:r w:rsidR="009B3C0A">
        <w:rPr>
          <w:rFonts w:asciiTheme="minorHAnsi" w:hAnsiTheme="minorHAnsi"/>
          <w:sz w:val="24"/>
        </w:rPr>
        <w:t>,</w:t>
      </w:r>
      <w:r w:rsidR="00CF55EB">
        <w:rPr>
          <w:rFonts w:asciiTheme="minorHAnsi" w:hAnsiTheme="minorHAnsi"/>
          <w:sz w:val="24"/>
        </w:rPr>
        <w:t xml:space="preserve"> community</w:t>
      </w:r>
      <w:r w:rsidR="00671202">
        <w:rPr>
          <w:rFonts w:asciiTheme="minorHAnsi" w:hAnsiTheme="minorHAnsi"/>
          <w:sz w:val="24"/>
        </w:rPr>
        <w:t>-</w:t>
      </w:r>
      <w:r w:rsidR="00CF55EB">
        <w:rPr>
          <w:rFonts w:asciiTheme="minorHAnsi" w:hAnsiTheme="minorHAnsi"/>
          <w:sz w:val="24"/>
        </w:rPr>
        <w:t>driven</w:t>
      </w:r>
      <w:r w:rsidR="00671202">
        <w:rPr>
          <w:rFonts w:asciiTheme="minorHAnsi" w:hAnsiTheme="minorHAnsi"/>
          <w:sz w:val="24"/>
        </w:rPr>
        <w:t>,</w:t>
      </w:r>
      <w:r w:rsidR="00CF55EB">
        <w:rPr>
          <w:rFonts w:asciiTheme="minorHAnsi" w:hAnsiTheme="minorHAnsi"/>
          <w:sz w:val="24"/>
        </w:rPr>
        <w:t xml:space="preserve"> and</w:t>
      </w:r>
      <w:r>
        <w:rPr>
          <w:rFonts w:asciiTheme="minorHAnsi" w:hAnsiTheme="minorHAnsi"/>
          <w:sz w:val="24"/>
        </w:rPr>
        <w:t xml:space="preserve"> grounded in a public-private partnership framework.</w:t>
      </w:r>
    </w:p>
    <w:p w14:paraId="077121CE" w14:textId="77777777" w:rsidR="00CF55EB" w:rsidRPr="00B40794" w:rsidRDefault="00CF55EB" w:rsidP="00AA5EA8">
      <w:pPr>
        <w:rPr>
          <w:rFonts w:asciiTheme="minorHAnsi" w:hAnsiTheme="minorHAnsi"/>
          <w:sz w:val="24"/>
        </w:rPr>
      </w:pPr>
    </w:p>
    <w:p w14:paraId="1A2A9D67" w14:textId="77777777" w:rsidR="00AA5EA8" w:rsidRPr="00B40794" w:rsidRDefault="00AA5EA8" w:rsidP="00AA5EA8">
      <w:pPr>
        <w:rPr>
          <w:rFonts w:asciiTheme="minorHAnsi" w:hAnsiTheme="minorHAnsi"/>
          <w:sz w:val="24"/>
        </w:rPr>
      </w:pPr>
      <w:r w:rsidRPr="00B40794">
        <w:rPr>
          <w:rFonts w:asciiTheme="minorHAnsi" w:hAnsiTheme="minorHAnsi"/>
          <w:b/>
          <w:bCs/>
          <w:sz w:val="24"/>
        </w:rPr>
        <w:t>Timeline</w:t>
      </w:r>
      <w:r w:rsidR="006E7E1C">
        <w:rPr>
          <w:rFonts w:asciiTheme="minorHAnsi" w:hAnsiTheme="minorHAnsi"/>
          <w:b/>
          <w:bCs/>
          <w:sz w:val="24"/>
        </w:rPr>
        <w:t xml:space="preserve"> for RFP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7"/>
        <w:gridCol w:w="4323"/>
      </w:tblGrid>
      <w:tr w:rsidR="00AA5EA8" w:rsidRPr="00B40794" w14:paraId="63F36E5B" w14:textId="77777777" w:rsidTr="006D78C3">
        <w:trPr>
          <w:trHeight w:hRule="exact" w:val="432"/>
        </w:trPr>
        <w:tc>
          <w:tcPr>
            <w:tcW w:w="5037" w:type="dxa"/>
            <w:tcBorders>
              <w:top w:val="nil"/>
              <w:left w:val="nil"/>
              <w:bottom w:val="single" w:sz="4" w:space="0" w:color="auto"/>
              <w:right w:val="nil"/>
            </w:tcBorders>
            <w:vAlign w:val="center"/>
            <w:hideMark/>
          </w:tcPr>
          <w:p w14:paraId="6FE5296B" w14:textId="77777777" w:rsidR="00AA5EA8" w:rsidRPr="00B40794" w:rsidRDefault="00AA5EA8" w:rsidP="00EE0590">
            <w:pPr>
              <w:rPr>
                <w:rFonts w:asciiTheme="minorHAnsi" w:hAnsiTheme="minorHAnsi"/>
                <w:sz w:val="24"/>
              </w:rPr>
            </w:pPr>
            <w:r w:rsidRPr="00B40794">
              <w:rPr>
                <w:rFonts w:asciiTheme="minorHAnsi" w:hAnsiTheme="minorHAnsi"/>
                <w:sz w:val="24"/>
              </w:rPr>
              <w:t>Release of Request for Proposal</w:t>
            </w:r>
          </w:p>
        </w:tc>
        <w:tc>
          <w:tcPr>
            <w:tcW w:w="4323" w:type="dxa"/>
            <w:tcBorders>
              <w:top w:val="nil"/>
              <w:left w:val="nil"/>
              <w:bottom w:val="single" w:sz="4" w:space="0" w:color="auto"/>
              <w:right w:val="nil"/>
            </w:tcBorders>
            <w:vAlign w:val="center"/>
            <w:hideMark/>
          </w:tcPr>
          <w:p w14:paraId="4572E622" w14:textId="77777777" w:rsidR="00AA5EA8" w:rsidRPr="00F23904" w:rsidRDefault="00F23904" w:rsidP="00EE0590">
            <w:pPr>
              <w:rPr>
                <w:rFonts w:asciiTheme="minorHAnsi" w:hAnsiTheme="minorHAnsi"/>
                <w:sz w:val="24"/>
              </w:rPr>
            </w:pPr>
            <w:r w:rsidRPr="00F23904">
              <w:rPr>
                <w:rFonts w:asciiTheme="minorHAnsi" w:hAnsiTheme="minorHAnsi"/>
                <w:sz w:val="24"/>
              </w:rPr>
              <w:t>D</w:t>
            </w:r>
            <w:r w:rsidRPr="00692F5D">
              <w:rPr>
                <w:rFonts w:asciiTheme="minorHAnsi" w:hAnsiTheme="minorHAnsi"/>
                <w:sz w:val="24"/>
              </w:rPr>
              <w:t>ecember 3, 2019</w:t>
            </w:r>
          </w:p>
        </w:tc>
      </w:tr>
      <w:tr w:rsidR="00AA5EA8" w:rsidRPr="00B40794" w14:paraId="6985744C" w14:textId="77777777" w:rsidTr="00CF55EB">
        <w:trPr>
          <w:trHeight w:hRule="exact" w:val="685"/>
        </w:trPr>
        <w:tc>
          <w:tcPr>
            <w:tcW w:w="5037" w:type="dxa"/>
            <w:tcBorders>
              <w:top w:val="nil"/>
              <w:left w:val="nil"/>
              <w:bottom w:val="single" w:sz="4" w:space="0" w:color="auto"/>
              <w:right w:val="nil"/>
            </w:tcBorders>
            <w:vAlign w:val="center"/>
          </w:tcPr>
          <w:p w14:paraId="0CDD8841" w14:textId="77777777" w:rsidR="00AA5EA8" w:rsidRPr="00B40794" w:rsidRDefault="00AA5EA8" w:rsidP="00CF55EB">
            <w:pPr>
              <w:rPr>
                <w:rFonts w:asciiTheme="minorHAnsi" w:hAnsiTheme="minorHAnsi"/>
                <w:sz w:val="24"/>
              </w:rPr>
            </w:pPr>
            <w:r>
              <w:rPr>
                <w:rFonts w:asciiTheme="minorHAnsi" w:hAnsiTheme="minorHAnsi"/>
                <w:sz w:val="24"/>
              </w:rPr>
              <w:t xml:space="preserve">Written questions from </w:t>
            </w:r>
            <w:r w:rsidR="00F95066">
              <w:rPr>
                <w:rFonts w:asciiTheme="minorHAnsi" w:hAnsiTheme="minorHAnsi"/>
                <w:sz w:val="24"/>
              </w:rPr>
              <w:t>applicants</w:t>
            </w:r>
            <w:r w:rsidR="009B3C0A">
              <w:rPr>
                <w:rFonts w:asciiTheme="minorHAnsi" w:hAnsiTheme="minorHAnsi"/>
                <w:sz w:val="24"/>
              </w:rPr>
              <w:t xml:space="preserve"> due</w:t>
            </w:r>
          </w:p>
        </w:tc>
        <w:tc>
          <w:tcPr>
            <w:tcW w:w="4323" w:type="dxa"/>
            <w:tcBorders>
              <w:top w:val="nil"/>
              <w:left w:val="nil"/>
              <w:bottom w:val="single" w:sz="4" w:space="0" w:color="auto"/>
              <w:right w:val="nil"/>
            </w:tcBorders>
            <w:vAlign w:val="center"/>
          </w:tcPr>
          <w:p w14:paraId="29C0EE5F" w14:textId="77777777" w:rsidR="00AA5EA8" w:rsidRPr="00B15BF2" w:rsidRDefault="00F23904" w:rsidP="00CF55EB">
            <w:pPr>
              <w:rPr>
                <w:rStyle w:val="RFPFormFields"/>
                <w:rFonts w:asciiTheme="minorHAnsi" w:hAnsiTheme="minorHAnsi"/>
              </w:rPr>
            </w:pPr>
            <w:r>
              <w:rPr>
                <w:rStyle w:val="RFPFormFields"/>
                <w:rFonts w:asciiTheme="minorHAnsi" w:hAnsiTheme="minorHAnsi"/>
              </w:rPr>
              <w:t>December 17</w:t>
            </w:r>
            <w:r w:rsidR="006D78C3">
              <w:rPr>
                <w:rStyle w:val="RFPFormFields"/>
                <w:rFonts w:asciiTheme="minorHAnsi" w:hAnsiTheme="minorHAnsi"/>
              </w:rPr>
              <w:t>, 201</w:t>
            </w:r>
            <w:r>
              <w:rPr>
                <w:rStyle w:val="RFPFormFields"/>
                <w:rFonts w:asciiTheme="minorHAnsi" w:hAnsiTheme="minorHAnsi"/>
              </w:rPr>
              <w:t>9</w:t>
            </w:r>
          </w:p>
        </w:tc>
      </w:tr>
      <w:tr w:rsidR="00AA5EA8" w:rsidRPr="00B40794" w14:paraId="7EECB844" w14:textId="77777777" w:rsidTr="00CF55EB">
        <w:trPr>
          <w:trHeight w:hRule="exact" w:val="613"/>
        </w:trPr>
        <w:tc>
          <w:tcPr>
            <w:tcW w:w="5037" w:type="dxa"/>
            <w:tcBorders>
              <w:top w:val="single" w:sz="4" w:space="0" w:color="auto"/>
              <w:left w:val="nil"/>
              <w:bottom w:val="single" w:sz="4" w:space="0" w:color="auto"/>
              <w:right w:val="nil"/>
            </w:tcBorders>
            <w:vAlign w:val="center"/>
            <w:hideMark/>
          </w:tcPr>
          <w:p w14:paraId="3FCB73E2" w14:textId="77777777" w:rsidR="00AA5EA8" w:rsidRPr="00B40794" w:rsidRDefault="00AA5EA8" w:rsidP="00CF55EB">
            <w:pPr>
              <w:rPr>
                <w:rFonts w:asciiTheme="minorHAnsi" w:hAnsiTheme="minorHAnsi"/>
                <w:b/>
                <w:sz w:val="24"/>
              </w:rPr>
            </w:pPr>
            <w:r w:rsidRPr="00B40794">
              <w:rPr>
                <w:rFonts w:asciiTheme="minorHAnsi" w:hAnsiTheme="minorHAnsi"/>
                <w:b/>
                <w:sz w:val="24"/>
              </w:rPr>
              <w:t xml:space="preserve">Applications Due </w:t>
            </w:r>
          </w:p>
        </w:tc>
        <w:tc>
          <w:tcPr>
            <w:tcW w:w="4323" w:type="dxa"/>
            <w:tcBorders>
              <w:top w:val="single" w:sz="4" w:space="0" w:color="auto"/>
              <w:left w:val="nil"/>
              <w:bottom w:val="single" w:sz="4" w:space="0" w:color="auto"/>
              <w:right w:val="nil"/>
            </w:tcBorders>
            <w:vAlign w:val="center"/>
            <w:hideMark/>
          </w:tcPr>
          <w:p w14:paraId="7B296AA2" w14:textId="77777777" w:rsidR="00AA5EA8" w:rsidRPr="00B40794" w:rsidRDefault="006D78C3" w:rsidP="00CF55EB">
            <w:pPr>
              <w:rPr>
                <w:rFonts w:asciiTheme="minorHAnsi" w:hAnsiTheme="minorHAnsi"/>
                <w:b/>
                <w:sz w:val="24"/>
              </w:rPr>
            </w:pPr>
            <w:r>
              <w:rPr>
                <w:rStyle w:val="RFPFormFields"/>
                <w:rFonts w:asciiTheme="minorHAnsi" w:hAnsiTheme="minorHAnsi"/>
                <w:b/>
              </w:rPr>
              <w:t xml:space="preserve">February </w:t>
            </w:r>
            <w:r w:rsidR="00F23904">
              <w:rPr>
                <w:rStyle w:val="RFPFormFields"/>
                <w:rFonts w:asciiTheme="minorHAnsi" w:hAnsiTheme="minorHAnsi"/>
                <w:b/>
              </w:rPr>
              <w:t>4</w:t>
            </w:r>
            <w:r>
              <w:rPr>
                <w:rStyle w:val="RFPFormFields"/>
                <w:rFonts w:asciiTheme="minorHAnsi" w:hAnsiTheme="minorHAnsi"/>
                <w:b/>
              </w:rPr>
              <w:t>, 20</w:t>
            </w:r>
            <w:r w:rsidR="00F23904">
              <w:rPr>
                <w:rStyle w:val="RFPFormFields"/>
                <w:rFonts w:asciiTheme="minorHAnsi" w:hAnsiTheme="minorHAnsi"/>
                <w:b/>
              </w:rPr>
              <w:t>20</w:t>
            </w:r>
            <w:r w:rsidR="00AA5EA8">
              <w:rPr>
                <w:rStyle w:val="RFPFormFields"/>
                <w:rFonts w:asciiTheme="minorHAnsi" w:hAnsiTheme="minorHAnsi"/>
                <w:b/>
              </w:rPr>
              <w:t xml:space="preserve"> (by 11:59 p.m.)</w:t>
            </w:r>
          </w:p>
        </w:tc>
      </w:tr>
      <w:tr w:rsidR="00AA5EA8" w:rsidRPr="00B40794" w14:paraId="37ED3537" w14:textId="77777777" w:rsidTr="006D78C3">
        <w:trPr>
          <w:trHeight w:hRule="exact" w:val="432"/>
        </w:trPr>
        <w:tc>
          <w:tcPr>
            <w:tcW w:w="5037" w:type="dxa"/>
            <w:tcBorders>
              <w:top w:val="single" w:sz="4" w:space="0" w:color="auto"/>
              <w:left w:val="nil"/>
              <w:bottom w:val="nil"/>
              <w:right w:val="nil"/>
            </w:tcBorders>
            <w:vAlign w:val="center"/>
            <w:hideMark/>
          </w:tcPr>
          <w:p w14:paraId="5A660CCD" w14:textId="77777777" w:rsidR="00AA5EA8" w:rsidRPr="00B40794" w:rsidRDefault="00AA5EA8" w:rsidP="00CF55EB">
            <w:pPr>
              <w:rPr>
                <w:rFonts w:asciiTheme="minorHAnsi" w:hAnsiTheme="minorHAnsi"/>
                <w:sz w:val="24"/>
              </w:rPr>
            </w:pPr>
            <w:r>
              <w:rPr>
                <w:rFonts w:asciiTheme="minorHAnsi" w:hAnsiTheme="minorHAnsi"/>
                <w:sz w:val="24"/>
              </w:rPr>
              <w:t>Grant Year</w:t>
            </w:r>
          </w:p>
        </w:tc>
        <w:tc>
          <w:tcPr>
            <w:tcW w:w="4323" w:type="dxa"/>
            <w:tcBorders>
              <w:top w:val="single" w:sz="4" w:space="0" w:color="auto"/>
              <w:left w:val="nil"/>
              <w:bottom w:val="nil"/>
              <w:right w:val="nil"/>
            </w:tcBorders>
            <w:vAlign w:val="center"/>
            <w:hideMark/>
          </w:tcPr>
          <w:p w14:paraId="1805F74E" w14:textId="77777777" w:rsidR="00AA5EA8" w:rsidRPr="00B40794" w:rsidRDefault="00147778" w:rsidP="00CF55EB">
            <w:pPr>
              <w:rPr>
                <w:rFonts w:asciiTheme="minorHAnsi" w:hAnsiTheme="minorHAnsi"/>
                <w:sz w:val="24"/>
              </w:rPr>
            </w:pPr>
            <w:sdt>
              <w:sdtPr>
                <w:rPr>
                  <w:rStyle w:val="RFPFormFields"/>
                  <w:rFonts w:asciiTheme="minorHAnsi" w:hAnsiTheme="minorHAnsi"/>
                  <w:b/>
                </w:rPr>
                <w:id w:val="237767139"/>
                <w:placeholder>
                  <w:docPart w:val="56346268077747E18F5734B9E06A7612"/>
                </w:placeholder>
              </w:sdtPr>
              <w:sdtEndPr>
                <w:rPr>
                  <w:rStyle w:val="RFPFormFields"/>
                </w:rPr>
              </w:sdtEndPr>
              <w:sdtContent>
                <w:r w:rsidR="00AA5EA8">
                  <w:rPr>
                    <w:rStyle w:val="RFPFormFields"/>
                    <w:rFonts w:asciiTheme="minorHAnsi" w:hAnsiTheme="minorHAnsi"/>
                  </w:rPr>
                  <w:t>July 1, 20</w:t>
                </w:r>
                <w:r w:rsidR="00F23904">
                  <w:rPr>
                    <w:rStyle w:val="RFPFormFields"/>
                    <w:rFonts w:asciiTheme="minorHAnsi" w:hAnsiTheme="minorHAnsi"/>
                  </w:rPr>
                  <w:t>20</w:t>
                </w:r>
                <w:r w:rsidR="00AA5EA8">
                  <w:rPr>
                    <w:rStyle w:val="RFPFormFields"/>
                    <w:rFonts w:asciiTheme="minorHAnsi" w:hAnsiTheme="minorHAnsi"/>
                  </w:rPr>
                  <w:t xml:space="preserve"> – June 30, 20</w:t>
                </w:r>
                <w:r w:rsidR="00F23904">
                  <w:rPr>
                    <w:rStyle w:val="RFPFormFields"/>
                    <w:rFonts w:asciiTheme="minorHAnsi" w:hAnsiTheme="minorHAnsi"/>
                  </w:rPr>
                  <w:t>21</w:t>
                </w:r>
              </w:sdtContent>
            </w:sdt>
          </w:p>
        </w:tc>
      </w:tr>
    </w:tbl>
    <w:p w14:paraId="221F5C91" w14:textId="77777777" w:rsidR="00AA5EA8" w:rsidRPr="00B40794" w:rsidRDefault="00AA5EA8" w:rsidP="00AA5EA8">
      <w:pPr>
        <w:rPr>
          <w:rFonts w:asciiTheme="minorHAnsi" w:hAnsiTheme="minorHAnsi"/>
          <w:sz w:val="24"/>
        </w:rPr>
      </w:pPr>
    </w:p>
    <w:p w14:paraId="282EFB7F" w14:textId="77777777" w:rsidR="00AA5EA8" w:rsidRDefault="00AA5EA8" w:rsidP="00AA5EA8">
      <w:pPr>
        <w:pStyle w:val="Heading1"/>
        <w:rPr>
          <w:rStyle w:val="Hyperlink"/>
          <w:rFonts w:asciiTheme="minorHAnsi" w:hAnsiTheme="minorHAnsi"/>
          <w:b w:val="0"/>
          <w:sz w:val="24"/>
          <w:szCs w:val="24"/>
          <w:u w:val="none"/>
        </w:rPr>
      </w:pPr>
      <w:r w:rsidRPr="00B40794">
        <w:rPr>
          <w:rFonts w:asciiTheme="minorHAnsi" w:hAnsiTheme="minorHAnsi"/>
          <w:sz w:val="24"/>
          <w:szCs w:val="24"/>
          <w:u w:val="none"/>
        </w:rPr>
        <w:t xml:space="preserve">Questions </w:t>
      </w:r>
      <w:r w:rsidR="006E7E1C">
        <w:rPr>
          <w:rFonts w:asciiTheme="minorHAnsi" w:hAnsiTheme="minorHAnsi"/>
          <w:sz w:val="24"/>
          <w:szCs w:val="24"/>
          <w:u w:val="none"/>
        </w:rPr>
        <w:t>R</w:t>
      </w:r>
      <w:r w:rsidRPr="00B40794">
        <w:rPr>
          <w:rFonts w:asciiTheme="minorHAnsi" w:hAnsiTheme="minorHAnsi"/>
          <w:sz w:val="24"/>
          <w:szCs w:val="24"/>
          <w:u w:val="none"/>
        </w:rPr>
        <w:t>egarding this RFP:</w:t>
      </w:r>
      <w:r w:rsidR="00BE3E2A">
        <w:rPr>
          <w:rFonts w:asciiTheme="minorHAnsi" w:hAnsiTheme="minorHAnsi"/>
          <w:sz w:val="24"/>
          <w:szCs w:val="24"/>
          <w:u w:val="none"/>
        </w:rPr>
        <w:t xml:space="preserve"> </w:t>
      </w:r>
      <w:r w:rsidRPr="00B40794">
        <w:rPr>
          <w:rFonts w:asciiTheme="minorHAnsi" w:hAnsiTheme="minorHAnsi"/>
          <w:b w:val="0"/>
          <w:sz w:val="24"/>
          <w:szCs w:val="24"/>
          <w:u w:val="none"/>
        </w:rPr>
        <w:t>All questions must be submitted via email to Ms. Dyogga Adegbore, Program Consultan</w:t>
      </w:r>
      <w:r w:rsidR="001E1CB5">
        <w:rPr>
          <w:rFonts w:asciiTheme="minorHAnsi" w:hAnsiTheme="minorHAnsi"/>
          <w:b w:val="0"/>
          <w:sz w:val="24"/>
          <w:szCs w:val="24"/>
          <w:u w:val="none"/>
        </w:rPr>
        <w:t>t II</w:t>
      </w:r>
      <w:r w:rsidRPr="00B40794">
        <w:rPr>
          <w:rFonts w:asciiTheme="minorHAnsi" w:hAnsiTheme="minorHAnsi"/>
          <w:b w:val="0"/>
          <w:sz w:val="24"/>
          <w:szCs w:val="24"/>
          <w:u w:val="none"/>
        </w:rPr>
        <w:t xml:space="preserve">, KCCTF, at </w:t>
      </w:r>
      <w:hyperlink r:id="rId15" w:history="1">
        <w:r w:rsidRPr="00007774">
          <w:rPr>
            <w:rStyle w:val="Hyperlink"/>
            <w:rFonts w:asciiTheme="minorHAnsi" w:hAnsiTheme="minorHAnsi"/>
            <w:sz w:val="24"/>
            <w:szCs w:val="24"/>
          </w:rPr>
          <w:t>dadegbore@ksde.org</w:t>
        </w:r>
      </w:hyperlink>
      <w:r>
        <w:rPr>
          <w:rFonts w:asciiTheme="minorHAnsi" w:hAnsiTheme="minorHAnsi"/>
          <w:b w:val="0"/>
          <w:sz w:val="24"/>
          <w:szCs w:val="24"/>
          <w:u w:val="none"/>
        </w:rPr>
        <w:t xml:space="preserve"> </w:t>
      </w:r>
      <w:r w:rsidR="00B856D3">
        <w:rPr>
          <w:rStyle w:val="Hyperlink"/>
          <w:rFonts w:asciiTheme="minorHAnsi" w:hAnsiTheme="minorHAnsi"/>
          <w:sz w:val="24"/>
          <w:szCs w:val="24"/>
          <w:u w:val="none"/>
        </w:rPr>
        <w:t xml:space="preserve">by </w:t>
      </w:r>
      <w:r w:rsidR="006E7E1C">
        <w:rPr>
          <w:rStyle w:val="Hyperlink"/>
          <w:rFonts w:asciiTheme="minorHAnsi" w:hAnsiTheme="minorHAnsi"/>
          <w:sz w:val="24"/>
          <w:szCs w:val="24"/>
          <w:u w:val="none"/>
        </w:rPr>
        <w:t xml:space="preserve">5:00 p.m. CST on </w:t>
      </w:r>
      <w:r w:rsidR="00B856D3">
        <w:rPr>
          <w:rStyle w:val="Hyperlink"/>
          <w:rFonts w:asciiTheme="minorHAnsi" w:hAnsiTheme="minorHAnsi"/>
          <w:sz w:val="24"/>
          <w:szCs w:val="24"/>
          <w:u w:val="none"/>
        </w:rPr>
        <w:t>Tuesday</w:t>
      </w:r>
      <w:r w:rsidRPr="00B40794">
        <w:rPr>
          <w:rStyle w:val="Hyperlink"/>
          <w:rFonts w:asciiTheme="minorHAnsi" w:hAnsiTheme="minorHAnsi"/>
          <w:sz w:val="24"/>
          <w:szCs w:val="24"/>
          <w:u w:val="none"/>
        </w:rPr>
        <w:t>,</w:t>
      </w:r>
      <w:r>
        <w:rPr>
          <w:rStyle w:val="Hyperlink"/>
          <w:rFonts w:asciiTheme="minorHAnsi" w:hAnsiTheme="minorHAnsi"/>
          <w:sz w:val="24"/>
          <w:szCs w:val="24"/>
          <w:u w:val="none"/>
        </w:rPr>
        <w:t xml:space="preserve"> </w:t>
      </w:r>
      <w:r w:rsidR="00F23904">
        <w:rPr>
          <w:rStyle w:val="Hyperlink"/>
          <w:rFonts w:asciiTheme="minorHAnsi" w:hAnsiTheme="minorHAnsi"/>
          <w:sz w:val="24"/>
          <w:szCs w:val="24"/>
          <w:u w:val="none"/>
        </w:rPr>
        <w:t>December 17</w:t>
      </w:r>
      <w:r w:rsidR="006D78C3">
        <w:rPr>
          <w:rStyle w:val="Hyperlink"/>
          <w:rFonts w:asciiTheme="minorHAnsi" w:hAnsiTheme="minorHAnsi"/>
          <w:sz w:val="24"/>
          <w:szCs w:val="24"/>
          <w:u w:val="none"/>
        </w:rPr>
        <w:t>, 201</w:t>
      </w:r>
      <w:r w:rsidR="00F23904">
        <w:rPr>
          <w:rStyle w:val="Hyperlink"/>
          <w:rFonts w:asciiTheme="minorHAnsi" w:hAnsiTheme="minorHAnsi"/>
          <w:sz w:val="24"/>
          <w:szCs w:val="24"/>
          <w:u w:val="none"/>
        </w:rPr>
        <w:t>9</w:t>
      </w:r>
      <w:r>
        <w:rPr>
          <w:rStyle w:val="Hyperlink"/>
          <w:rFonts w:asciiTheme="minorHAnsi" w:hAnsiTheme="minorHAnsi"/>
          <w:sz w:val="24"/>
          <w:szCs w:val="24"/>
          <w:u w:val="none"/>
        </w:rPr>
        <w:t xml:space="preserve">. </w:t>
      </w:r>
      <w:r w:rsidRPr="00B40794">
        <w:rPr>
          <w:rFonts w:asciiTheme="minorHAnsi" w:hAnsiTheme="minorHAnsi"/>
          <w:b w:val="0"/>
          <w:sz w:val="24"/>
          <w:szCs w:val="24"/>
          <w:u w:val="none"/>
        </w:rPr>
        <w:t>Responses will be made directly to individuals as quickly as possible via email.</w:t>
      </w:r>
      <w:r w:rsidR="00BE3E2A">
        <w:rPr>
          <w:rFonts w:asciiTheme="minorHAnsi" w:hAnsiTheme="minorHAnsi"/>
          <w:b w:val="0"/>
          <w:sz w:val="24"/>
          <w:szCs w:val="24"/>
          <w:u w:val="none"/>
        </w:rPr>
        <w:t xml:space="preserve"> </w:t>
      </w:r>
      <w:r w:rsidRPr="00B40794">
        <w:rPr>
          <w:rFonts w:asciiTheme="minorHAnsi" w:hAnsiTheme="minorHAnsi"/>
          <w:b w:val="0"/>
          <w:sz w:val="24"/>
          <w:szCs w:val="24"/>
          <w:u w:val="none"/>
        </w:rPr>
        <w:t xml:space="preserve">Questions and answers will be compiled as they are received and will be posted as quickly as possible on the KCCTF website at </w:t>
      </w:r>
      <w:hyperlink r:id="rId16" w:history="1">
        <w:r w:rsidRPr="00B40794">
          <w:rPr>
            <w:rStyle w:val="Hyperlink"/>
            <w:rFonts w:asciiTheme="minorHAnsi" w:hAnsiTheme="minorHAnsi"/>
            <w:sz w:val="24"/>
            <w:szCs w:val="24"/>
            <w:u w:val="none"/>
          </w:rPr>
          <w:t>www.kschildrenscabinet.org</w:t>
        </w:r>
      </w:hyperlink>
      <w:r w:rsidRPr="00B40794">
        <w:rPr>
          <w:rStyle w:val="Hyperlink"/>
          <w:rFonts w:asciiTheme="minorHAnsi" w:hAnsiTheme="minorHAnsi"/>
          <w:sz w:val="24"/>
          <w:szCs w:val="24"/>
          <w:u w:val="none"/>
        </w:rPr>
        <w:t>.</w:t>
      </w:r>
    </w:p>
    <w:p w14:paraId="2D73024B" w14:textId="77777777" w:rsidR="00BC4D64" w:rsidRPr="00BC4D64" w:rsidRDefault="00BC4D64" w:rsidP="00BC4D64"/>
    <w:tbl>
      <w:tblPr>
        <w:tblStyle w:val="TableGrid"/>
        <w:tblW w:w="0" w:type="auto"/>
        <w:tblLook w:val="04A0" w:firstRow="1" w:lastRow="0" w:firstColumn="1" w:lastColumn="0" w:noHBand="0" w:noVBand="1"/>
      </w:tblPr>
      <w:tblGrid>
        <w:gridCol w:w="9350"/>
      </w:tblGrid>
      <w:tr w:rsidR="00CF55EB" w14:paraId="17526099" w14:textId="77777777" w:rsidTr="00C74608">
        <w:trPr>
          <w:trHeight w:val="305"/>
        </w:trPr>
        <w:tc>
          <w:tcPr>
            <w:tcW w:w="9350" w:type="dxa"/>
            <w:shd w:val="clear" w:color="auto" w:fill="D0CECE" w:themeFill="background2" w:themeFillShade="E6"/>
          </w:tcPr>
          <w:p w14:paraId="302BB1D7" w14:textId="77777777" w:rsidR="00CF55EB" w:rsidRPr="00CF55EB" w:rsidRDefault="00CF55EB" w:rsidP="00CF55EB">
            <w:pPr>
              <w:pStyle w:val="Heading1"/>
              <w:numPr>
                <w:ilvl w:val="0"/>
                <w:numId w:val="45"/>
              </w:numPr>
              <w:outlineLvl w:val="0"/>
              <w:rPr>
                <w:rFonts w:asciiTheme="minorHAnsi" w:hAnsiTheme="minorHAnsi"/>
                <w:sz w:val="24"/>
                <w:szCs w:val="24"/>
                <w:u w:val="none"/>
              </w:rPr>
            </w:pPr>
            <w:r>
              <w:rPr>
                <w:rFonts w:asciiTheme="minorHAnsi" w:hAnsiTheme="minorHAnsi"/>
                <w:sz w:val="24"/>
                <w:szCs w:val="24"/>
                <w:u w:val="none"/>
              </w:rPr>
              <w:t xml:space="preserve"> </w:t>
            </w:r>
            <w:r w:rsidRPr="00CF55EB">
              <w:rPr>
                <w:rFonts w:asciiTheme="minorHAnsi" w:hAnsiTheme="minorHAnsi"/>
                <w:sz w:val="24"/>
                <w:szCs w:val="24"/>
                <w:u w:val="none"/>
              </w:rPr>
              <w:t>STATUTORY AUTHORITY</w:t>
            </w:r>
          </w:p>
        </w:tc>
      </w:tr>
    </w:tbl>
    <w:p w14:paraId="4E5078BD" w14:textId="77777777" w:rsidR="00CF55EB" w:rsidRDefault="00CF55EB" w:rsidP="00AA5EA8">
      <w:pPr>
        <w:pStyle w:val="NoSpacing"/>
        <w:rPr>
          <w:rFonts w:asciiTheme="minorHAnsi" w:hAnsiTheme="minorHAnsi"/>
          <w:b/>
          <w:sz w:val="24"/>
        </w:rPr>
      </w:pPr>
    </w:p>
    <w:p w14:paraId="0034DC7B" w14:textId="77777777" w:rsidR="00AA5EA8" w:rsidRPr="00B40794" w:rsidRDefault="00AA5EA8" w:rsidP="00AA5EA8">
      <w:pPr>
        <w:pStyle w:val="NoSpacing"/>
        <w:rPr>
          <w:rFonts w:asciiTheme="minorHAnsi" w:hAnsiTheme="minorHAnsi"/>
          <w:b/>
          <w:sz w:val="24"/>
        </w:rPr>
      </w:pPr>
      <w:r w:rsidRPr="00B40794">
        <w:rPr>
          <w:rFonts w:asciiTheme="minorHAnsi" w:hAnsiTheme="minorHAnsi"/>
          <w:b/>
          <w:sz w:val="24"/>
        </w:rPr>
        <w:t>The Children’s Initiatives Fund, The Kansas Children’s Cabinet and Trust Fund, and the Early Childhood Block Grant</w:t>
      </w:r>
    </w:p>
    <w:p w14:paraId="06FB0ACB" w14:textId="77777777" w:rsidR="00692F5D" w:rsidRDefault="00AA5EA8" w:rsidP="00AA5EA8">
      <w:pPr>
        <w:pStyle w:val="NoSpacing"/>
        <w:rPr>
          <w:rFonts w:asciiTheme="minorHAnsi" w:hAnsiTheme="minorHAnsi"/>
          <w:sz w:val="24"/>
        </w:rPr>
      </w:pPr>
      <w:r w:rsidRPr="00B40794">
        <w:rPr>
          <w:rFonts w:asciiTheme="minorHAnsi" w:hAnsiTheme="minorHAnsi"/>
          <w:sz w:val="24"/>
        </w:rPr>
        <w:t>The 1999 Kansas Legislature enacted legislation directing how tobacco settlement payments and other tobacco revenues will be used in Kansas.</w:t>
      </w:r>
      <w:r w:rsidR="00BE3E2A">
        <w:rPr>
          <w:rFonts w:asciiTheme="minorHAnsi" w:hAnsiTheme="minorHAnsi"/>
          <w:sz w:val="24"/>
        </w:rPr>
        <w:t xml:space="preserve"> </w:t>
      </w:r>
      <w:r w:rsidRPr="00B40794">
        <w:rPr>
          <w:rFonts w:asciiTheme="minorHAnsi" w:hAnsiTheme="minorHAnsi"/>
          <w:sz w:val="24"/>
        </w:rPr>
        <w:t>K.S.A. 38-2101 established the Kansas Endowment for Youth (KEY) Fund, into which tobacco payments will be credited.</w:t>
      </w:r>
      <w:r w:rsidR="00BE3E2A">
        <w:rPr>
          <w:rFonts w:asciiTheme="minorHAnsi" w:hAnsiTheme="minorHAnsi"/>
          <w:sz w:val="24"/>
        </w:rPr>
        <w:t xml:space="preserve"> </w:t>
      </w:r>
      <w:r w:rsidRPr="00B40794">
        <w:rPr>
          <w:rFonts w:asciiTheme="minorHAnsi" w:hAnsiTheme="minorHAnsi"/>
          <w:sz w:val="24"/>
        </w:rPr>
        <w:t>The KEY fund is managed by the Kansas Public Employees Retirement System (KPERS) Board of Trustees.</w:t>
      </w:r>
      <w:r w:rsidR="00BE3E2A">
        <w:rPr>
          <w:rFonts w:asciiTheme="minorHAnsi" w:hAnsiTheme="minorHAnsi"/>
          <w:sz w:val="24"/>
        </w:rPr>
        <w:t xml:space="preserve"> </w:t>
      </w:r>
      <w:r w:rsidRPr="00B40794">
        <w:rPr>
          <w:rFonts w:asciiTheme="minorHAnsi" w:hAnsiTheme="minorHAnsi"/>
          <w:sz w:val="24"/>
        </w:rPr>
        <w:t>The statute authorizes transfer to be made from the KEY Fund to the Children’s Initiatives Fund (CIF), also created by the legislation, from which expenditures will be made “</w:t>
      </w:r>
      <w:r w:rsidRPr="00B40794">
        <w:rPr>
          <w:rFonts w:asciiTheme="minorHAnsi" w:hAnsiTheme="minorHAnsi"/>
          <w:i/>
          <w:sz w:val="24"/>
        </w:rPr>
        <w:t>for the purposes directly or indirectly beneficial to the physical and mental health, welfare, safety and overall well-being of children in Kansas</w:t>
      </w:r>
      <w:r w:rsidRPr="00B40794">
        <w:rPr>
          <w:rFonts w:asciiTheme="minorHAnsi" w:hAnsiTheme="minorHAnsi"/>
          <w:sz w:val="24"/>
        </w:rPr>
        <w:t>.”</w:t>
      </w:r>
      <w:r w:rsidR="00BE3E2A">
        <w:rPr>
          <w:rFonts w:asciiTheme="minorHAnsi" w:hAnsiTheme="minorHAnsi"/>
          <w:sz w:val="24"/>
        </w:rPr>
        <w:t xml:space="preserve"> </w:t>
      </w:r>
    </w:p>
    <w:p w14:paraId="67D9B263" w14:textId="77777777" w:rsidR="00671202" w:rsidRDefault="00671202" w:rsidP="00AA5EA8">
      <w:pPr>
        <w:pStyle w:val="NoSpacing"/>
        <w:rPr>
          <w:rFonts w:asciiTheme="minorHAnsi" w:hAnsiTheme="minorHAnsi"/>
          <w:sz w:val="24"/>
        </w:rPr>
      </w:pPr>
    </w:p>
    <w:p w14:paraId="259D615D" w14:textId="77777777" w:rsidR="00AA5EA8" w:rsidRPr="00B40794" w:rsidRDefault="00AA5EA8" w:rsidP="00AA5EA8">
      <w:pPr>
        <w:pStyle w:val="NoSpacing"/>
        <w:rPr>
          <w:rFonts w:asciiTheme="minorHAnsi" w:hAnsiTheme="minorHAnsi"/>
          <w:sz w:val="24"/>
        </w:rPr>
      </w:pPr>
      <w:r w:rsidRPr="00B40794">
        <w:rPr>
          <w:rFonts w:asciiTheme="minorHAnsi" w:hAnsiTheme="minorHAnsi"/>
          <w:sz w:val="24"/>
        </w:rPr>
        <w:t>In making appropriation</w:t>
      </w:r>
      <w:r>
        <w:rPr>
          <w:rFonts w:asciiTheme="minorHAnsi" w:hAnsiTheme="minorHAnsi"/>
          <w:sz w:val="24"/>
        </w:rPr>
        <w:t>s from the Fund,</w:t>
      </w:r>
      <w:r w:rsidR="00973FAA">
        <w:rPr>
          <w:rFonts w:asciiTheme="minorHAnsi" w:hAnsiTheme="minorHAnsi"/>
          <w:sz w:val="24"/>
        </w:rPr>
        <w:t xml:space="preserve"> K.S.A. 38-2012(b)</w:t>
      </w:r>
      <w:r>
        <w:rPr>
          <w:rFonts w:asciiTheme="minorHAnsi" w:hAnsiTheme="minorHAnsi"/>
          <w:sz w:val="24"/>
        </w:rPr>
        <w:t xml:space="preserve"> </w:t>
      </w:r>
      <w:r w:rsidRPr="00B40794">
        <w:rPr>
          <w:rFonts w:asciiTheme="minorHAnsi" w:hAnsiTheme="minorHAnsi"/>
          <w:sz w:val="24"/>
        </w:rPr>
        <w:t>directs</w:t>
      </w:r>
      <w:r w:rsidR="00973FAA">
        <w:rPr>
          <w:rFonts w:asciiTheme="minorHAnsi" w:hAnsiTheme="minorHAnsi"/>
          <w:sz w:val="24"/>
        </w:rPr>
        <w:t>:</w:t>
      </w:r>
      <w:r w:rsidR="00BE3E2A">
        <w:rPr>
          <w:rFonts w:asciiTheme="minorHAnsi" w:hAnsiTheme="minorHAnsi"/>
          <w:sz w:val="24"/>
        </w:rPr>
        <w:t xml:space="preserve"> </w:t>
      </w:r>
    </w:p>
    <w:p w14:paraId="21ACFC70" w14:textId="77777777" w:rsidR="00AA5EA8" w:rsidRPr="00692F5D" w:rsidRDefault="00671202" w:rsidP="00AA5EA8">
      <w:pPr>
        <w:rPr>
          <w:rFonts w:asciiTheme="minorHAnsi" w:hAnsiTheme="minorHAnsi"/>
          <w:i/>
          <w:sz w:val="24"/>
        </w:rPr>
      </w:pPr>
      <w:r>
        <w:rPr>
          <w:rFonts w:asciiTheme="minorHAnsi" w:hAnsiTheme="minorHAnsi"/>
          <w:i/>
          <w:sz w:val="24"/>
        </w:rPr>
        <w:t>“</w:t>
      </w:r>
      <w:r w:rsidR="00E946EC" w:rsidRPr="00692F5D">
        <w:rPr>
          <w:rFonts w:asciiTheme="minorHAnsi" w:hAnsiTheme="minorHAnsi"/>
          <w:i/>
          <w:sz w:val="24"/>
        </w:rPr>
        <w:t xml:space="preserve">All moneys credited to the children's initiatives fund shall be used for the purposes of providing additional funding for programs, projects, improvements, services and other purposes directly or indirectly beneficial to the physical and mental health, welfare, safety and overall well-being of children in Kansas as provided by appropriation or other acts of the legislature. In allocating or appropriating moneys in the children's initiatives fund, the legislature shall emphasize programs </w:t>
      </w:r>
      <w:r w:rsidR="00E946EC" w:rsidRPr="00692F5D">
        <w:rPr>
          <w:rFonts w:asciiTheme="minorHAnsi" w:hAnsiTheme="minorHAnsi"/>
          <w:i/>
          <w:sz w:val="24"/>
        </w:rPr>
        <w:lastRenderedPageBreak/>
        <w:t>and services that are data-driven and outcomes-based and may emphasize programs and services that are generally directed toward improving the lives of children and youth by combating community-identified risk factors associated with children and youth becoming involved in tobacco, alcohol, drugs or juvenile delinquency. Programs funded must have a clearly articulated objective to be achieved with any funds received. As a condition precedent to funding, every program must demonstrate that the program's design is supported by credible research, that the program as implemented will constitute best practices in the field, that data is available to benchmark the program's desired outcomes and that an evaluation and assessment component is part of the program design and that such evaluation is capable of determining program performance, needed program modifications to enhance performance, ways in which the program could be modified for transfer to other venues, and when performance no longer justifies funding. Community-based programs must demonstrate the availability of sufficient community leadership and the capacity to appropriately implement and administer the program that is funded. Programs which require community mobilization to successfully achieve program objectives must demonstrate a specific strategy to obtain the requisite levels of community mobilization. Moneys allocated or appropriated from the children's initiatives fund shall not be used to replace or substitute for moneys appropriated from the state general fund in the immediately preceding fiscal year.</w:t>
      </w:r>
      <w:r>
        <w:rPr>
          <w:rFonts w:asciiTheme="minorHAnsi" w:hAnsiTheme="minorHAnsi"/>
          <w:i/>
          <w:sz w:val="24"/>
        </w:rPr>
        <w:t>”</w:t>
      </w:r>
    </w:p>
    <w:p w14:paraId="045D0B64" w14:textId="77777777" w:rsidR="00671202" w:rsidRDefault="00671202" w:rsidP="00AA5EA8">
      <w:pPr>
        <w:rPr>
          <w:rFonts w:asciiTheme="minorHAnsi" w:hAnsiTheme="minorHAnsi"/>
          <w:sz w:val="24"/>
        </w:rPr>
      </w:pPr>
    </w:p>
    <w:p w14:paraId="008A9F5F" w14:textId="77777777" w:rsidR="00973FAA" w:rsidRDefault="00973FAA" w:rsidP="00AA5EA8">
      <w:pPr>
        <w:rPr>
          <w:rFonts w:asciiTheme="minorHAnsi" w:hAnsiTheme="minorHAnsi"/>
          <w:sz w:val="24"/>
        </w:rPr>
      </w:pPr>
      <w:r w:rsidRPr="00B40794">
        <w:rPr>
          <w:rFonts w:asciiTheme="minorHAnsi" w:hAnsiTheme="minorHAnsi"/>
          <w:sz w:val="24"/>
        </w:rPr>
        <w:t xml:space="preserve">For administrative purposes, the </w:t>
      </w:r>
      <w:r>
        <w:rPr>
          <w:rFonts w:asciiTheme="minorHAnsi" w:hAnsiTheme="minorHAnsi"/>
          <w:sz w:val="24"/>
        </w:rPr>
        <w:t>Kansas State Department of Education has been designated to serve as the fiscal agent for KCCTF.</w:t>
      </w:r>
    </w:p>
    <w:p w14:paraId="6110C126" w14:textId="77777777" w:rsidR="00973FAA" w:rsidRDefault="00973FAA" w:rsidP="00AA5EA8">
      <w:pPr>
        <w:rPr>
          <w:rFonts w:asciiTheme="minorHAnsi" w:hAnsiTheme="minorHAnsi"/>
          <w:sz w:val="24"/>
        </w:rPr>
      </w:pPr>
    </w:p>
    <w:tbl>
      <w:tblPr>
        <w:tblStyle w:val="TableGrid"/>
        <w:tblW w:w="0" w:type="auto"/>
        <w:tblLook w:val="04A0" w:firstRow="1" w:lastRow="0" w:firstColumn="1" w:lastColumn="0" w:noHBand="0" w:noVBand="1"/>
      </w:tblPr>
      <w:tblGrid>
        <w:gridCol w:w="9350"/>
      </w:tblGrid>
      <w:tr w:rsidR="00CF55EB" w14:paraId="45D51751" w14:textId="77777777" w:rsidTr="00CF55EB">
        <w:tc>
          <w:tcPr>
            <w:tcW w:w="9350" w:type="dxa"/>
            <w:shd w:val="clear" w:color="auto" w:fill="D0CECE" w:themeFill="background2" w:themeFillShade="E6"/>
          </w:tcPr>
          <w:p w14:paraId="5ACEAD24" w14:textId="77777777" w:rsidR="00CF55EB" w:rsidRPr="00CF55EB" w:rsidRDefault="00CF55EB" w:rsidP="00AA5EA8">
            <w:pPr>
              <w:rPr>
                <w:rFonts w:asciiTheme="minorHAnsi" w:hAnsiTheme="minorHAnsi"/>
                <w:b/>
                <w:sz w:val="24"/>
                <w:highlight w:val="lightGray"/>
              </w:rPr>
            </w:pPr>
            <w:r w:rsidRPr="00CF55EB">
              <w:rPr>
                <w:rFonts w:asciiTheme="minorHAnsi" w:hAnsiTheme="minorHAnsi"/>
                <w:b/>
                <w:sz w:val="24"/>
                <w:highlight w:val="lightGray"/>
              </w:rPr>
              <w:t>III. GRANT OVERVIEW</w:t>
            </w:r>
          </w:p>
        </w:tc>
      </w:tr>
    </w:tbl>
    <w:p w14:paraId="1AEC6515" w14:textId="77777777" w:rsidR="00CF55EB" w:rsidRPr="00DA74F9" w:rsidRDefault="00CF55EB" w:rsidP="00AA5EA8">
      <w:pPr>
        <w:rPr>
          <w:rFonts w:asciiTheme="minorHAnsi" w:hAnsiTheme="minorHAnsi"/>
          <w:b/>
          <w:sz w:val="24"/>
          <w:u w:val="single"/>
        </w:rPr>
      </w:pPr>
    </w:p>
    <w:p w14:paraId="79EE8442" w14:textId="77777777" w:rsidR="00072860" w:rsidRPr="00DA74F9" w:rsidRDefault="00072860" w:rsidP="00072860">
      <w:pPr>
        <w:rPr>
          <w:rFonts w:asciiTheme="minorHAnsi" w:hAnsiTheme="minorHAnsi"/>
          <w:b/>
          <w:sz w:val="24"/>
        </w:rPr>
      </w:pPr>
      <w:r w:rsidRPr="00DA74F9">
        <w:rPr>
          <w:rFonts w:asciiTheme="minorHAnsi" w:hAnsiTheme="minorHAnsi"/>
          <w:b/>
          <w:sz w:val="24"/>
        </w:rPr>
        <w:t>Eligible Applicants</w:t>
      </w:r>
    </w:p>
    <w:p w14:paraId="4E54C991" w14:textId="77777777" w:rsidR="00072860" w:rsidRDefault="00072860" w:rsidP="00072860">
      <w:pPr>
        <w:rPr>
          <w:rFonts w:asciiTheme="minorHAnsi" w:hAnsiTheme="minorHAnsi"/>
          <w:sz w:val="24"/>
        </w:rPr>
      </w:pPr>
      <w:r>
        <w:rPr>
          <w:rFonts w:asciiTheme="minorHAnsi" w:hAnsiTheme="minorHAnsi"/>
          <w:sz w:val="24"/>
        </w:rPr>
        <w:t xml:space="preserve">Eligible applicants should be experienced in providing service delivery models that yield positive outcomes to at-risk </w:t>
      </w:r>
      <w:r w:rsidR="00671202">
        <w:rPr>
          <w:rFonts w:asciiTheme="minorHAnsi" w:hAnsiTheme="minorHAnsi"/>
          <w:sz w:val="24"/>
        </w:rPr>
        <w:t xml:space="preserve">children from </w:t>
      </w:r>
      <w:r>
        <w:rPr>
          <w:rFonts w:asciiTheme="minorHAnsi" w:hAnsiTheme="minorHAnsi"/>
          <w:sz w:val="24"/>
        </w:rPr>
        <w:t xml:space="preserve">birth up to kindergarten </w:t>
      </w:r>
      <w:r w:rsidR="00671202">
        <w:rPr>
          <w:rFonts w:asciiTheme="minorHAnsi" w:hAnsiTheme="minorHAnsi"/>
          <w:sz w:val="24"/>
        </w:rPr>
        <w:t>entry</w:t>
      </w:r>
      <w:r>
        <w:rPr>
          <w:rFonts w:asciiTheme="minorHAnsi" w:hAnsiTheme="minorHAnsi"/>
          <w:sz w:val="24"/>
        </w:rPr>
        <w:t xml:space="preserve"> and their families, including prenatal supports with a commitment to evidence-based, data</w:t>
      </w:r>
      <w:r w:rsidR="00671202">
        <w:rPr>
          <w:rFonts w:asciiTheme="minorHAnsi" w:hAnsiTheme="minorHAnsi"/>
          <w:sz w:val="24"/>
        </w:rPr>
        <w:t>-</w:t>
      </w:r>
      <w:r>
        <w:rPr>
          <w:rFonts w:asciiTheme="minorHAnsi" w:hAnsiTheme="minorHAnsi"/>
          <w:sz w:val="24"/>
        </w:rPr>
        <w:t>driven practices. Applicants should include within their proposal a community-informed, community-driven collaborative approach with partners from the private sector. Eligible applicants may include:</w:t>
      </w:r>
    </w:p>
    <w:p w14:paraId="25C5A79A" w14:textId="77777777" w:rsidR="00072860" w:rsidRDefault="00072860" w:rsidP="00072860">
      <w:pPr>
        <w:pStyle w:val="ListParagraph"/>
        <w:numPr>
          <w:ilvl w:val="0"/>
          <w:numId w:val="38"/>
        </w:numPr>
        <w:rPr>
          <w:rFonts w:asciiTheme="minorHAnsi" w:hAnsiTheme="minorHAnsi"/>
          <w:sz w:val="24"/>
        </w:rPr>
      </w:pPr>
      <w:r>
        <w:rPr>
          <w:rFonts w:asciiTheme="minorHAnsi" w:hAnsiTheme="minorHAnsi"/>
          <w:sz w:val="24"/>
        </w:rPr>
        <w:t>501©(3) organizations</w:t>
      </w:r>
    </w:p>
    <w:p w14:paraId="2ABB9650" w14:textId="77777777" w:rsidR="00072860" w:rsidRPr="00692F5D" w:rsidRDefault="00072860" w:rsidP="00072860">
      <w:pPr>
        <w:pStyle w:val="ListParagraph"/>
        <w:numPr>
          <w:ilvl w:val="0"/>
          <w:numId w:val="38"/>
        </w:numPr>
        <w:rPr>
          <w:rFonts w:asciiTheme="minorHAnsi" w:eastAsiaTheme="minorEastAsia" w:hAnsiTheme="minorHAnsi"/>
          <w:bCs/>
          <w:sz w:val="24"/>
        </w:rPr>
      </w:pPr>
      <w:r>
        <w:rPr>
          <w:rFonts w:asciiTheme="minorHAnsi" w:hAnsiTheme="minorHAnsi"/>
          <w:sz w:val="24"/>
        </w:rPr>
        <w:t>County and city governments</w:t>
      </w:r>
    </w:p>
    <w:p w14:paraId="79824CF5" w14:textId="77777777" w:rsidR="00072860" w:rsidRPr="008752CF" w:rsidRDefault="00072860" w:rsidP="00072860">
      <w:pPr>
        <w:pStyle w:val="ListParagraph"/>
        <w:numPr>
          <w:ilvl w:val="0"/>
          <w:numId w:val="38"/>
        </w:numPr>
        <w:rPr>
          <w:rFonts w:asciiTheme="minorHAnsi" w:eastAsiaTheme="minorEastAsia" w:hAnsiTheme="minorHAnsi"/>
          <w:bCs/>
          <w:sz w:val="24"/>
        </w:rPr>
      </w:pPr>
      <w:r w:rsidRPr="00692F5D">
        <w:rPr>
          <w:rFonts w:asciiTheme="minorHAnsi" w:hAnsiTheme="minorHAnsi"/>
          <w:sz w:val="24"/>
        </w:rPr>
        <w:t>Unified School Districts (USDs)</w:t>
      </w:r>
    </w:p>
    <w:p w14:paraId="16CF414D" w14:textId="77777777" w:rsidR="00072860" w:rsidRDefault="00072860" w:rsidP="00072860">
      <w:pPr>
        <w:rPr>
          <w:rFonts w:asciiTheme="minorHAnsi" w:eastAsiaTheme="minorEastAsia" w:hAnsiTheme="minorHAnsi"/>
          <w:bCs/>
          <w:sz w:val="24"/>
        </w:rPr>
      </w:pPr>
    </w:p>
    <w:p w14:paraId="2808E8D6" w14:textId="77777777" w:rsidR="00072860" w:rsidRDefault="00072860" w:rsidP="00072860">
      <w:pPr>
        <w:rPr>
          <w:rFonts w:asciiTheme="minorHAnsi" w:eastAsiaTheme="minorEastAsia" w:hAnsiTheme="minorHAnsi"/>
          <w:bCs/>
          <w:sz w:val="24"/>
        </w:rPr>
      </w:pPr>
      <w:r w:rsidRPr="00A0652F">
        <w:rPr>
          <w:rFonts w:asciiTheme="minorHAnsi" w:eastAsiaTheme="minorEastAsia" w:hAnsiTheme="minorHAnsi"/>
          <w:bCs/>
          <w:sz w:val="24"/>
        </w:rPr>
        <w:t>Strong proposals will include:</w:t>
      </w:r>
    </w:p>
    <w:p w14:paraId="78D9269E" w14:textId="77777777" w:rsidR="00072860" w:rsidRPr="009B3C0A" w:rsidRDefault="00072860" w:rsidP="00072860">
      <w:pPr>
        <w:pStyle w:val="ListParagraph"/>
        <w:numPr>
          <w:ilvl w:val="0"/>
          <w:numId w:val="21"/>
        </w:numPr>
        <w:rPr>
          <w:rFonts w:asciiTheme="minorHAnsi" w:eastAsiaTheme="minorEastAsia" w:hAnsiTheme="minorHAnsi"/>
          <w:bCs/>
          <w:sz w:val="24"/>
        </w:rPr>
      </w:pPr>
      <w:r>
        <w:rPr>
          <w:rFonts w:asciiTheme="minorHAnsi" w:eastAsiaTheme="minorEastAsia" w:hAnsiTheme="minorHAnsi"/>
          <w:bCs/>
          <w:sz w:val="24"/>
        </w:rPr>
        <w:t>Plans based on community needs and data</w:t>
      </w:r>
    </w:p>
    <w:p w14:paraId="3DAB632D" w14:textId="77777777" w:rsidR="00072860" w:rsidRPr="00A0652F" w:rsidRDefault="00072860" w:rsidP="00072860">
      <w:pPr>
        <w:pStyle w:val="ListParagraph"/>
        <w:numPr>
          <w:ilvl w:val="0"/>
          <w:numId w:val="21"/>
        </w:numPr>
        <w:contextualSpacing/>
        <w:rPr>
          <w:rFonts w:asciiTheme="minorHAnsi" w:hAnsiTheme="minorHAnsi"/>
          <w:sz w:val="24"/>
          <w:szCs w:val="24"/>
        </w:rPr>
      </w:pPr>
      <w:r w:rsidRPr="00A0652F">
        <w:rPr>
          <w:rFonts w:asciiTheme="minorHAnsi" w:hAnsiTheme="minorHAnsi"/>
          <w:sz w:val="24"/>
          <w:szCs w:val="24"/>
        </w:rPr>
        <w:t xml:space="preserve">A focus on outcomes </w:t>
      </w:r>
    </w:p>
    <w:p w14:paraId="73087ED9" w14:textId="77777777" w:rsidR="00072860" w:rsidRPr="00A0652F" w:rsidRDefault="00072860" w:rsidP="00072860">
      <w:pPr>
        <w:pStyle w:val="ListParagraph"/>
        <w:numPr>
          <w:ilvl w:val="0"/>
          <w:numId w:val="21"/>
        </w:numPr>
        <w:contextualSpacing/>
        <w:rPr>
          <w:rFonts w:asciiTheme="minorHAnsi" w:hAnsiTheme="minorHAnsi"/>
          <w:sz w:val="24"/>
          <w:szCs w:val="24"/>
        </w:rPr>
      </w:pPr>
      <w:r w:rsidRPr="00A0652F">
        <w:rPr>
          <w:rFonts w:asciiTheme="minorHAnsi" w:hAnsiTheme="minorHAnsi"/>
          <w:sz w:val="24"/>
          <w:szCs w:val="24"/>
        </w:rPr>
        <w:t xml:space="preserve">Public-private partnerships </w:t>
      </w:r>
    </w:p>
    <w:p w14:paraId="27F7524E" w14:textId="77777777" w:rsidR="00072860" w:rsidRDefault="00072860" w:rsidP="00C74113">
      <w:pPr>
        <w:pStyle w:val="ListParagraph"/>
        <w:numPr>
          <w:ilvl w:val="0"/>
          <w:numId w:val="21"/>
        </w:numPr>
        <w:contextualSpacing/>
        <w:rPr>
          <w:rFonts w:asciiTheme="minorHAnsi" w:hAnsiTheme="minorHAnsi"/>
          <w:sz w:val="24"/>
        </w:rPr>
      </w:pPr>
      <w:r w:rsidRPr="00A0652F">
        <w:rPr>
          <w:rFonts w:asciiTheme="minorHAnsi" w:hAnsiTheme="minorHAnsi"/>
          <w:sz w:val="24"/>
          <w:szCs w:val="24"/>
        </w:rPr>
        <w:t>Improving quality and/or access to services</w:t>
      </w:r>
    </w:p>
    <w:p w14:paraId="561D3D65" w14:textId="77777777" w:rsidR="00072860" w:rsidRPr="00143B05" w:rsidRDefault="00072860" w:rsidP="003C321B">
      <w:pPr>
        <w:pStyle w:val="ListParagraph"/>
        <w:numPr>
          <w:ilvl w:val="0"/>
          <w:numId w:val="21"/>
        </w:numPr>
        <w:contextualSpacing/>
        <w:rPr>
          <w:rFonts w:asciiTheme="minorHAnsi" w:hAnsiTheme="minorHAnsi"/>
          <w:sz w:val="24"/>
        </w:rPr>
      </w:pPr>
      <w:r w:rsidRPr="00143B05">
        <w:rPr>
          <w:rFonts w:asciiTheme="minorHAnsi" w:hAnsiTheme="minorHAnsi"/>
          <w:sz w:val="24"/>
          <w:szCs w:val="24"/>
        </w:rPr>
        <w:t>A commitment to evidence-</w:t>
      </w:r>
      <w:r w:rsidR="00671202" w:rsidRPr="00143B05">
        <w:rPr>
          <w:rFonts w:asciiTheme="minorHAnsi" w:hAnsiTheme="minorHAnsi"/>
          <w:sz w:val="24"/>
          <w:szCs w:val="24"/>
        </w:rPr>
        <w:t>based, data-</w:t>
      </w:r>
      <w:r w:rsidRPr="00143B05">
        <w:rPr>
          <w:rFonts w:asciiTheme="minorHAnsi" w:hAnsiTheme="minorHAnsi"/>
          <w:sz w:val="24"/>
          <w:szCs w:val="24"/>
        </w:rPr>
        <w:t xml:space="preserve">driven practices </w:t>
      </w:r>
    </w:p>
    <w:p w14:paraId="3AC93B56" w14:textId="77777777" w:rsidR="00072860" w:rsidRPr="00143B05" w:rsidRDefault="00072860" w:rsidP="00143B05">
      <w:pPr>
        <w:pStyle w:val="ListParagraph"/>
        <w:contextualSpacing/>
        <w:rPr>
          <w:rFonts w:asciiTheme="minorHAnsi" w:hAnsiTheme="minorHAnsi"/>
          <w:b/>
          <w:sz w:val="24"/>
        </w:rPr>
      </w:pPr>
    </w:p>
    <w:p w14:paraId="54F61E71" w14:textId="77777777" w:rsidR="00AA5EA8" w:rsidRPr="00F27AE9" w:rsidRDefault="00AA5EA8" w:rsidP="00AA5EA8">
      <w:pPr>
        <w:rPr>
          <w:rFonts w:asciiTheme="minorHAnsi" w:hAnsiTheme="minorHAnsi"/>
          <w:sz w:val="24"/>
        </w:rPr>
      </w:pPr>
      <w:r w:rsidRPr="00B40794">
        <w:rPr>
          <w:rFonts w:asciiTheme="minorHAnsi" w:hAnsiTheme="minorHAnsi"/>
          <w:b/>
          <w:sz w:val="24"/>
        </w:rPr>
        <w:t>Definitions</w:t>
      </w:r>
      <w:r>
        <w:rPr>
          <w:rFonts w:asciiTheme="minorHAnsi" w:hAnsiTheme="minorHAnsi"/>
          <w:b/>
          <w:sz w:val="24"/>
        </w:rPr>
        <w:t xml:space="preserve"> of Population to be </w:t>
      </w:r>
      <w:proofErr w:type="gramStart"/>
      <w:r>
        <w:rPr>
          <w:rFonts w:asciiTheme="minorHAnsi" w:hAnsiTheme="minorHAnsi"/>
          <w:b/>
          <w:sz w:val="24"/>
        </w:rPr>
        <w:t>Served</w:t>
      </w:r>
      <w:proofErr w:type="gramEnd"/>
    </w:p>
    <w:p w14:paraId="00FACAD8" w14:textId="77777777" w:rsidR="00AA5EA8" w:rsidRPr="00B40794" w:rsidRDefault="00AA5EA8" w:rsidP="00AA5EA8">
      <w:pPr>
        <w:rPr>
          <w:rFonts w:asciiTheme="minorHAnsi" w:hAnsiTheme="minorHAnsi"/>
          <w:sz w:val="24"/>
        </w:rPr>
      </w:pPr>
      <w:r w:rsidRPr="00B40794">
        <w:rPr>
          <w:rFonts w:asciiTheme="minorHAnsi" w:hAnsiTheme="minorHAnsi"/>
          <w:sz w:val="24"/>
        </w:rPr>
        <w:t>The following definitions apply to this funding opportunity:</w:t>
      </w:r>
    </w:p>
    <w:p w14:paraId="30446243" w14:textId="77777777" w:rsidR="00AA5EA8" w:rsidRPr="00B40794" w:rsidRDefault="00AA5EA8" w:rsidP="00AA5EA8">
      <w:pPr>
        <w:ind w:left="720"/>
        <w:rPr>
          <w:rFonts w:asciiTheme="minorHAnsi" w:hAnsiTheme="minorHAnsi"/>
          <w:bCs/>
          <w:iCs/>
          <w:sz w:val="24"/>
        </w:rPr>
      </w:pPr>
      <w:r w:rsidRPr="00B40794">
        <w:rPr>
          <w:rFonts w:asciiTheme="minorHAnsi" w:hAnsiTheme="minorHAnsi"/>
          <w:b/>
          <w:bCs/>
          <w:sz w:val="24"/>
        </w:rPr>
        <w:t>Children birth to 3:</w:t>
      </w:r>
      <w:r w:rsidRPr="00B40794">
        <w:rPr>
          <w:rFonts w:asciiTheme="minorHAnsi" w:hAnsiTheme="minorHAnsi"/>
          <w:bCs/>
          <w:sz w:val="24"/>
        </w:rPr>
        <w:t xml:space="preserve"> children ages birth to 2 years and 364 days, </w:t>
      </w:r>
      <w:r w:rsidR="005E22EC">
        <w:rPr>
          <w:rFonts w:asciiTheme="minorHAnsi" w:hAnsiTheme="minorHAnsi"/>
          <w:bCs/>
          <w:sz w:val="24"/>
        </w:rPr>
        <w:t xml:space="preserve">and </w:t>
      </w:r>
      <w:r>
        <w:rPr>
          <w:rFonts w:asciiTheme="minorHAnsi" w:hAnsiTheme="minorHAnsi"/>
          <w:bCs/>
          <w:sz w:val="24"/>
        </w:rPr>
        <w:t>may include prenatal supports.</w:t>
      </w:r>
    </w:p>
    <w:p w14:paraId="4A7A7B1C" w14:textId="77777777" w:rsidR="00143B05" w:rsidRDefault="00AA5EA8" w:rsidP="00692F5D">
      <w:pPr>
        <w:ind w:left="720"/>
        <w:rPr>
          <w:rFonts w:asciiTheme="minorHAnsi" w:hAnsiTheme="minorHAnsi"/>
          <w:bCs/>
          <w:sz w:val="24"/>
        </w:rPr>
      </w:pPr>
      <w:r w:rsidRPr="00B40794">
        <w:rPr>
          <w:rFonts w:asciiTheme="minorHAnsi" w:hAnsiTheme="minorHAnsi"/>
          <w:b/>
          <w:bCs/>
          <w:sz w:val="24"/>
        </w:rPr>
        <w:lastRenderedPageBreak/>
        <w:t>Children 3 to 5</w:t>
      </w:r>
      <w:r w:rsidRPr="00B40794">
        <w:rPr>
          <w:rFonts w:asciiTheme="minorHAnsi" w:hAnsiTheme="minorHAnsi"/>
          <w:bCs/>
          <w:sz w:val="24"/>
        </w:rPr>
        <w:t xml:space="preserve">: children ages 3 years </w:t>
      </w:r>
      <w:r w:rsidR="00724605">
        <w:rPr>
          <w:rFonts w:asciiTheme="minorHAnsi" w:hAnsiTheme="minorHAnsi"/>
          <w:bCs/>
          <w:sz w:val="24"/>
        </w:rPr>
        <w:t xml:space="preserve">up </w:t>
      </w:r>
      <w:r w:rsidRPr="00B40794">
        <w:rPr>
          <w:rFonts w:asciiTheme="minorHAnsi" w:hAnsiTheme="minorHAnsi"/>
          <w:bCs/>
          <w:sz w:val="24"/>
        </w:rPr>
        <w:t xml:space="preserve">to kindergarten </w:t>
      </w:r>
      <w:r w:rsidR="005E22EC">
        <w:rPr>
          <w:rFonts w:asciiTheme="minorHAnsi" w:hAnsiTheme="minorHAnsi"/>
          <w:bCs/>
          <w:sz w:val="24"/>
        </w:rPr>
        <w:t>eligibility</w:t>
      </w:r>
      <w:r>
        <w:rPr>
          <w:rFonts w:asciiTheme="minorHAnsi" w:hAnsiTheme="minorHAnsi"/>
          <w:bCs/>
          <w:sz w:val="24"/>
        </w:rPr>
        <w:t>.</w:t>
      </w:r>
    </w:p>
    <w:p w14:paraId="57D1AD2F" w14:textId="77777777" w:rsidR="00AA5EA8" w:rsidRPr="00B40794" w:rsidRDefault="00692F5D" w:rsidP="00692F5D">
      <w:pPr>
        <w:ind w:left="720"/>
        <w:rPr>
          <w:rFonts w:asciiTheme="minorHAnsi" w:hAnsiTheme="minorHAnsi"/>
          <w:bCs/>
          <w:iCs/>
          <w:sz w:val="24"/>
        </w:rPr>
      </w:pPr>
      <w:r>
        <w:rPr>
          <w:rFonts w:asciiTheme="minorHAnsi" w:hAnsiTheme="minorHAnsi"/>
          <w:bCs/>
          <w:sz w:val="24"/>
        </w:rPr>
        <w:t xml:space="preserve"> </w:t>
      </w:r>
      <w:r w:rsidR="00C22D8A" w:rsidRPr="00C22D8A">
        <w:rPr>
          <w:rFonts w:asciiTheme="minorHAnsi" w:hAnsiTheme="minorHAnsi"/>
          <w:bCs/>
          <w:sz w:val="24"/>
        </w:rPr>
        <w:t>Children eligible for kindergarten (age 5 on or before August 31</w:t>
      </w:r>
      <w:r>
        <w:rPr>
          <w:rFonts w:asciiTheme="minorHAnsi" w:hAnsiTheme="minorHAnsi"/>
          <w:bCs/>
          <w:sz w:val="24"/>
        </w:rPr>
        <w:t>, 2020</w:t>
      </w:r>
      <w:r w:rsidR="00C22D8A" w:rsidRPr="00C22D8A">
        <w:rPr>
          <w:rFonts w:asciiTheme="minorHAnsi" w:hAnsiTheme="minorHAnsi"/>
          <w:bCs/>
          <w:sz w:val="24"/>
        </w:rPr>
        <w:t>) may not be served with these funds.</w:t>
      </w:r>
    </w:p>
    <w:p w14:paraId="21EDDBA9" w14:textId="77777777" w:rsidR="00AA5EA8" w:rsidRPr="00B40794" w:rsidRDefault="00AA5EA8" w:rsidP="00692F5D">
      <w:pPr>
        <w:ind w:left="720"/>
        <w:rPr>
          <w:rFonts w:asciiTheme="minorHAnsi" w:hAnsiTheme="minorHAnsi"/>
          <w:bCs/>
          <w:iCs/>
          <w:sz w:val="24"/>
        </w:rPr>
      </w:pPr>
      <w:r w:rsidRPr="00B40794">
        <w:rPr>
          <w:rFonts w:asciiTheme="minorHAnsi" w:hAnsiTheme="minorHAnsi"/>
          <w:b/>
          <w:bCs/>
          <w:sz w:val="24"/>
        </w:rPr>
        <w:t>Families</w:t>
      </w:r>
      <w:r w:rsidRPr="00B40794">
        <w:rPr>
          <w:rFonts w:asciiTheme="minorHAnsi" w:hAnsiTheme="minorHAnsi"/>
          <w:bCs/>
          <w:sz w:val="24"/>
        </w:rPr>
        <w:t>: parents and primary caregivers</w:t>
      </w:r>
      <w:r>
        <w:rPr>
          <w:rFonts w:asciiTheme="minorHAnsi" w:hAnsiTheme="minorHAnsi"/>
          <w:bCs/>
          <w:sz w:val="24"/>
        </w:rPr>
        <w:t xml:space="preserve"> of children birth </w:t>
      </w:r>
      <w:r w:rsidR="00724605">
        <w:rPr>
          <w:rFonts w:asciiTheme="minorHAnsi" w:hAnsiTheme="minorHAnsi"/>
          <w:bCs/>
          <w:sz w:val="24"/>
        </w:rPr>
        <w:t xml:space="preserve">up </w:t>
      </w:r>
      <w:r>
        <w:rPr>
          <w:rFonts w:asciiTheme="minorHAnsi" w:hAnsiTheme="minorHAnsi"/>
          <w:bCs/>
          <w:sz w:val="24"/>
        </w:rPr>
        <w:t xml:space="preserve">to kindergarten </w:t>
      </w:r>
      <w:r w:rsidR="005E22EC">
        <w:rPr>
          <w:rFonts w:asciiTheme="minorHAnsi" w:hAnsiTheme="minorHAnsi"/>
          <w:bCs/>
          <w:sz w:val="24"/>
        </w:rPr>
        <w:t>eligibility, and may include prenatal supports</w:t>
      </w:r>
      <w:r>
        <w:rPr>
          <w:rFonts w:asciiTheme="minorHAnsi" w:hAnsiTheme="minorHAnsi"/>
          <w:bCs/>
          <w:sz w:val="24"/>
        </w:rPr>
        <w:t>.</w:t>
      </w:r>
    </w:p>
    <w:p w14:paraId="3D10B856" w14:textId="77777777" w:rsidR="00DA74F9" w:rsidRDefault="00AA5EA8" w:rsidP="00BC4D64">
      <w:pPr>
        <w:ind w:left="720"/>
        <w:rPr>
          <w:rFonts w:asciiTheme="minorHAnsi" w:hAnsiTheme="minorHAnsi"/>
          <w:sz w:val="24"/>
        </w:rPr>
      </w:pPr>
      <w:r w:rsidRPr="00B40794">
        <w:rPr>
          <w:rFonts w:asciiTheme="minorHAnsi" w:hAnsiTheme="minorHAnsi"/>
          <w:b/>
          <w:bCs/>
          <w:sz w:val="24"/>
        </w:rPr>
        <w:t>Other Participants</w:t>
      </w:r>
      <w:r w:rsidRPr="00B40794">
        <w:rPr>
          <w:rFonts w:asciiTheme="minorHAnsi" w:hAnsiTheme="minorHAnsi"/>
          <w:iCs/>
          <w:sz w:val="24"/>
        </w:rPr>
        <w:t xml:space="preserve">: </w:t>
      </w:r>
      <w:r w:rsidRPr="00B40794">
        <w:rPr>
          <w:rFonts w:asciiTheme="minorHAnsi" w:hAnsiTheme="minorHAnsi"/>
          <w:sz w:val="24"/>
        </w:rPr>
        <w:t>any recipient of services who does not fulfill one of the categories listed above</w:t>
      </w:r>
      <w:r w:rsidR="000F246B">
        <w:rPr>
          <w:rFonts w:asciiTheme="minorHAnsi" w:hAnsiTheme="minorHAnsi"/>
          <w:sz w:val="24"/>
        </w:rPr>
        <w:t xml:space="preserve"> and serves children birth </w:t>
      </w:r>
      <w:r w:rsidR="00724605">
        <w:rPr>
          <w:rFonts w:asciiTheme="minorHAnsi" w:hAnsiTheme="minorHAnsi"/>
          <w:sz w:val="24"/>
        </w:rPr>
        <w:t xml:space="preserve">up </w:t>
      </w:r>
      <w:r w:rsidR="000F246B">
        <w:rPr>
          <w:rFonts w:asciiTheme="minorHAnsi" w:hAnsiTheme="minorHAnsi"/>
          <w:sz w:val="24"/>
        </w:rPr>
        <w:t xml:space="preserve">to kindergarten </w:t>
      </w:r>
      <w:r w:rsidR="005E22EC">
        <w:rPr>
          <w:rFonts w:asciiTheme="minorHAnsi" w:hAnsiTheme="minorHAnsi"/>
          <w:sz w:val="24"/>
        </w:rPr>
        <w:t>eligibility, and may include prenatal supports</w:t>
      </w:r>
      <w:r>
        <w:rPr>
          <w:rFonts w:asciiTheme="minorHAnsi" w:hAnsiTheme="minorHAnsi"/>
          <w:sz w:val="24"/>
        </w:rPr>
        <w:t>.</w:t>
      </w:r>
    </w:p>
    <w:p w14:paraId="457CA232" w14:textId="77777777" w:rsidR="00BC4D64" w:rsidRPr="00B40794" w:rsidRDefault="00BC4D64" w:rsidP="00AA5EA8">
      <w:pPr>
        <w:ind w:left="720"/>
        <w:rPr>
          <w:rFonts w:asciiTheme="minorHAnsi" w:hAnsiTheme="minorHAnsi"/>
          <w:sz w:val="24"/>
        </w:rPr>
      </w:pPr>
    </w:p>
    <w:p w14:paraId="596721AB" w14:textId="77777777" w:rsidR="00724605" w:rsidRPr="00C74113" w:rsidRDefault="00724605" w:rsidP="00724605">
      <w:pPr>
        <w:rPr>
          <w:rFonts w:asciiTheme="minorHAnsi" w:hAnsiTheme="minorHAnsi"/>
          <w:b/>
          <w:sz w:val="24"/>
        </w:rPr>
      </w:pPr>
      <w:r w:rsidRPr="00C74113">
        <w:rPr>
          <w:rFonts w:asciiTheme="minorHAnsi" w:hAnsiTheme="minorHAnsi"/>
          <w:b/>
          <w:sz w:val="24"/>
        </w:rPr>
        <w:t>At-Risk Criteria</w:t>
      </w:r>
    </w:p>
    <w:p w14:paraId="64837E3A" w14:textId="77777777" w:rsidR="00724605" w:rsidRDefault="00724605" w:rsidP="00724605">
      <w:pPr>
        <w:contextualSpacing/>
        <w:rPr>
          <w:rFonts w:asciiTheme="minorHAnsi" w:hAnsiTheme="minorHAnsi"/>
          <w:sz w:val="24"/>
        </w:rPr>
      </w:pPr>
      <w:r w:rsidRPr="00B40794">
        <w:rPr>
          <w:rFonts w:asciiTheme="minorHAnsi" w:hAnsiTheme="minorHAnsi"/>
          <w:sz w:val="24"/>
        </w:rPr>
        <w:t>This RFP is focuse</w:t>
      </w:r>
      <w:r>
        <w:rPr>
          <w:rFonts w:asciiTheme="minorHAnsi" w:hAnsiTheme="minorHAnsi"/>
          <w:sz w:val="24"/>
        </w:rPr>
        <w:t>d on at-risk children birth up to kindergarten entry</w:t>
      </w:r>
      <w:r w:rsidRPr="00B40794">
        <w:rPr>
          <w:rFonts w:asciiTheme="minorHAnsi" w:hAnsiTheme="minorHAnsi"/>
          <w:sz w:val="24"/>
        </w:rPr>
        <w:t xml:space="preserve"> (may include prenatal and family supports when appropriate). </w:t>
      </w:r>
    </w:p>
    <w:p w14:paraId="238E607F" w14:textId="77777777" w:rsidR="00F2061C" w:rsidRPr="00D0103F" w:rsidRDefault="00F2061C" w:rsidP="00724605">
      <w:pPr>
        <w:contextualSpacing/>
        <w:rPr>
          <w:rFonts w:asciiTheme="minorHAnsi" w:hAnsiTheme="minorHAnsi"/>
          <w:sz w:val="24"/>
        </w:rPr>
      </w:pPr>
    </w:p>
    <w:p w14:paraId="2818B16B" w14:textId="77777777" w:rsidR="00724605" w:rsidRPr="00B40794" w:rsidRDefault="00143B05" w:rsidP="00724605">
      <w:pPr>
        <w:rPr>
          <w:rFonts w:asciiTheme="minorHAnsi" w:hAnsiTheme="minorHAnsi"/>
          <w:sz w:val="24"/>
        </w:rPr>
      </w:pPr>
      <w:r>
        <w:rPr>
          <w:rFonts w:asciiTheme="minorHAnsi" w:hAnsiTheme="minorHAnsi"/>
          <w:sz w:val="24"/>
        </w:rPr>
        <w:t>ECBG a</w:t>
      </w:r>
      <w:r w:rsidR="00724605" w:rsidRPr="00B40794">
        <w:rPr>
          <w:rFonts w:asciiTheme="minorHAnsi" w:hAnsiTheme="minorHAnsi"/>
          <w:sz w:val="24"/>
        </w:rPr>
        <w:t xml:space="preserve">t-risk </w:t>
      </w:r>
      <w:r w:rsidR="00724605">
        <w:rPr>
          <w:rFonts w:asciiTheme="minorHAnsi" w:hAnsiTheme="minorHAnsi"/>
          <w:sz w:val="24"/>
        </w:rPr>
        <w:t>criteria</w:t>
      </w:r>
      <w:r w:rsidR="00724605" w:rsidRPr="00B40794">
        <w:rPr>
          <w:rFonts w:asciiTheme="minorHAnsi" w:hAnsiTheme="minorHAnsi"/>
          <w:sz w:val="24"/>
        </w:rPr>
        <w:t xml:space="preserve"> include: </w:t>
      </w:r>
    </w:p>
    <w:p w14:paraId="565B2212" w14:textId="77777777" w:rsidR="00724605" w:rsidRPr="00B40794"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F</w:t>
      </w:r>
      <w:r w:rsidRPr="00B40794">
        <w:rPr>
          <w:rFonts w:asciiTheme="minorHAnsi" w:hAnsiTheme="minorHAnsi"/>
          <w:sz w:val="24"/>
          <w:szCs w:val="24"/>
        </w:rPr>
        <w:t xml:space="preserve">amily income </w:t>
      </w:r>
      <w:r>
        <w:rPr>
          <w:rFonts w:asciiTheme="minorHAnsi" w:hAnsiTheme="minorHAnsi"/>
          <w:sz w:val="24"/>
          <w:szCs w:val="24"/>
        </w:rPr>
        <w:t>qualifying</w:t>
      </w:r>
      <w:r w:rsidRPr="00B40794">
        <w:rPr>
          <w:rFonts w:asciiTheme="minorHAnsi" w:hAnsiTheme="minorHAnsi"/>
          <w:sz w:val="24"/>
          <w:szCs w:val="24"/>
        </w:rPr>
        <w:t xml:space="preserve"> for federal free or reduced lunch program</w:t>
      </w:r>
      <w:r>
        <w:rPr>
          <w:rFonts w:asciiTheme="minorHAnsi" w:hAnsiTheme="minorHAnsi"/>
          <w:sz w:val="24"/>
          <w:szCs w:val="24"/>
        </w:rPr>
        <w:t>;</w:t>
      </w:r>
    </w:p>
    <w:p w14:paraId="01370255" w14:textId="77777777" w:rsidR="00724605" w:rsidRDefault="00724605" w:rsidP="00724605">
      <w:pPr>
        <w:pStyle w:val="ListParagraph"/>
        <w:numPr>
          <w:ilvl w:val="0"/>
          <w:numId w:val="6"/>
        </w:numPr>
        <w:rPr>
          <w:rFonts w:asciiTheme="minorHAnsi" w:hAnsiTheme="minorHAnsi"/>
          <w:sz w:val="24"/>
          <w:szCs w:val="24"/>
        </w:rPr>
      </w:pPr>
      <w:r>
        <w:rPr>
          <w:rFonts w:asciiTheme="minorHAnsi" w:hAnsiTheme="minorHAnsi"/>
          <w:sz w:val="24"/>
          <w:szCs w:val="24"/>
        </w:rPr>
        <w:t>First</w:t>
      </w:r>
      <w:r w:rsidRPr="00B40794">
        <w:rPr>
          <w:rFonts w:asciiTheme="minorHAnsi" w:hAnsiTheme="minorHAnsi"/>
          <w:sz w:val="24"/>
          <w:szCs w:val="24"/>
        </w:rPr>
        <w:t xml:space="preserve"> language is not English</w:t>
      </w:r>
      <w:r>
        <w:rPr>
          <w:rFonts w:asciiTheme="minorHAnsi" w:hAnsiTheme="minorHAnsi"/>
          <w:sz w:val="24"/>
          <w:szCs w:val="24"/>
        </w:rPr>
        <w:t xml:space="preserve"> or English is not the language primarily spoken in the home;</w:t>
      </w:r>
      <w:r w:rsidRPr="00B40794">
        <w:rPr>
          <w:rFonts w:asciiTheme="minorHAnsi" w:hAnsiTheme="minorHAnsi"/>
          <w:sz w:val="24"/>
          <w:szCs w:val="24"/>
        </w:rPr>
        <w:t xml:space="preserve"> </w:t>
      </w:r>
    </w:p>
    <w:p w14:paraId="366118AC" w14:textId="77777777" w:rsidR="00724605" w:rsidRDefault="00724605" w:rsidP="00724605">
      <w:pPr>
        <w:pStyle w:val="ListParagraph"/>
        <w:numPr>
          <w:ilvl w:val="0"/>
          <w:numId w:val="6"/>
        </w:numPr>
        <w:rPr>
          <w:rFonts w:asciiTheme="minorHAnsi" w:hAnsiTheme="minorHAnsi"/>
          <w:sz w:val="24"/>
          <w:szCs w:val="24"/>
        </w:rPr>
      </w:pPr>
      <w:r>
        <w:rPr>
          <w:rFonts w:asciiTheme="minorHAnsi" w:hAnsiTheme="minorHAnsi"/>
          <w:sz w:val="24"/>
          <w:szCs w:val="24"/>
        </w:rPr>
        <w:t xml:space="preserve">Children at-risk for developmental delays or </w:t>
      </w:r>
      <w:r w:rsidR="00F2061C">
        <w:rPr>
          <w:rFonts w:asciiTheme="minorHAnsi" w:hAnsiTheme="minorHAnsi"/>
          <w:sz w:val="24"/>
          <w:szCs w:val="24"/>
        </w:rPr>
        <w:t xml:space="preserve">who </w:t>
      </w:r>
      <w:r>
        <w:rPr>
          <w:rFonts w:asciiTheme="minorHAnsi" w:hAnsiTheme="minorHAnsi"/>
          <w:sz w:val="24"/>
          <w:szCs w:val="24"/>
        </w:rPr>
        <w:t>have an established Individual Education Plan (IEP) or Individual Family Service Plan (IFSP);</w:t>
      </w:r>
    </w:p>
    <w:p w14:paraId="45FC5541" w14:textId="77777777" w:rsidR="00724605" w:rsidRPr="009C0A83" w:rsidRDefault="00724605" w:rsidP="00724605">
      <w:pPr>
        <w:pStyle w:val="ListParagraph"/>
        <w:numPr>
          <w:ilvl w:val="0"/>
          <w:numId w:val="6"/>
        </w:numPr>
        <w:rPr>
          <w:rFonts w:asciiTheme="minorHAnsi" w:hAnsiTheme="minorHAnsi"/>
          <w:sz w:val="24"/>
          <w:szCs w:val="24"/>
        </w:rPr>
      </w:pPr>
      <w:r w:rsidRPr="009C0A83">
        <w:rPr>
          <w:rFonts w:asciiTheme="minorHAnsi" w:hAnsiTheme="minorHAnsi"/>
          <w:sz w:val="24"/>
          <w:szCs w:val="24"/>
        </w:rPr>
        <w:t xml:space="preserve">Children in </w:t>
      </w:r>
      <w:r>
        <w:rPr>
          <w:rFonts w:asciiTheme="minorHAnsi" w:hAnsiTheme="minorHAnsi"/>
          <w:sz w:val="24"/>
          <w:szCs w:val="24"/>
        </w:rPr>
        <w:t>f</w:t>
      </w:r>
      <w:r w:rsidRPr="009C0A83">
        <w:rPr>
          <w:rFonts w:asciiTheme="minorHAnsi" w:hAnsiTheme="minorHAnsi"/>
          <w:sz w:val="24"/>
          <w:szCs w:val="24"/>
        </w:rPr>
        <w:t xml:space="preserve">oster </w:t>
      </w:r>
      <w:r>
        <w:rPr>
          <w:rFonts w:asciiTheme="minorHAnsi" w:hAnsiTheme="minorHAnsi"/>
          <w:sz w:val="24"/>
          <w:szCs w:val="24"/>
        </w:rPr>
        <w:t>c</w:t>
      </w:r>
      <w:r w:rsidRPr="009C0A83">
        <w:rPr>
          <w:rFonts w:asciiTheme="minorHAnsi" w:hAnsiTheme="minorHAnsi"/>
          <w:sz w:val="24"/>
          <w:szCs w:val="24"/>
        </w:rPr>
        <w:t>are</w:t>
      </w:r>
      <w:r>
        <w:rPr>
          <w:rFonts w:asciiTheme="minorHAnsi" w:hAnsiTheme="minorHAnsi"/>
          <w:sz w:val="24"/>
          <w:szCs w:val="24"/>
        </w:rPr>
        <w:t>, c</w:t>
      </w:r>
      <w:r w:rsidRPr="009C0A83">
        <w:rPr>
          <w:rFonts w:asciiTheme="minorHAnsi" w:hAnsiTheme="minorHAnsi"/>
          <w:sz w:val="24"/>
          <w:szCs w:val="24"/>
        </w:rPr>
        <w:t xml:space="preserve">ustodial </w:t>
      </w:r>
      <w:r>
        <w:rPr>
          <w:rFonts w:asciiTheme="minorHAnsi" w:hAnsiTheme="minorHAnsi"/>
          <w:sz w:val="24"/>
          <w:szCs w:val="24"/>
        </w:rPr>
        <w:t>g</w:t>
      </w:r>
      <w:r w:rsidRPr="009C0A83">
        <w:rPr>
          <w:rFonts w:asciiTheme="minorHAnsi" w:hAnsiTheme="minorHAnsi"/>
          <w:sz w:val="24"/>
          <w:szCs w:val="24"/>
        </w:rPr>
        <w:t>randparents/</w:t>
      </w:r>
      <w:r>
        <w:rPr>
          <w:rFonts w:asciiTheme="minorHAnsi" w:hAnsiTheme="minorHAnsi"/>
          <w:sz w:val="24"/>
          <w:szCs w:val="24"/>
        </w:rPr>
        <w:t>k</w:t>
      </w:r>
      <w:r w:rsidRPr="009C0A83">
        <w:rPr>
          <w:rFonts w:asciiTheme="minorHAnsi" w:hAnsiTheme="minorHAnsi"/>
          <w:sz w:val="24"/>
          <w:szCs w:val="24"/>
        </w:rPr>
        <w:t>inship</w:t>
      </w:r>
      <w:r>
        <w:rPr>
          <w:rFonts w:asciiTheme="minorHAnsi" w:hAnsiTheme="minorHAnsi"/>
          <w:sz w:val="24"/>
          <w:szCs w:val="24"/>
        </w:rPr>
        <w:t xml:space="preserve"> care</w:t>
      </w:r>
      <w:r w:rsidR="00F2061C">
        <w:rPr>
          <w:rFonts w:asciiTheme="minorHAnsi" w:hAnsiTheme="minorHAnsi"/>
          <w:sz w:val="24"/>
          <w:szCs w:val="24"/>
        </w:rPr>
        <w:t>,</w:t>
      </w:r>
      <w:r>
        <w:rPr>
          <w:rFonts w:asciiTheme="minorHAnsi" w:hAnsiTheme="minorHAnsi"/>
          <w:sz w:val="24"/>
          <w:szCs w:val="24"/>
        </w:rPr>
        <w:t xml:space="preserve"> or out-of-home placement, or children who have been </w:t>
      </w:r>
      <w:r w:rsidR="00143B05">
        <w:rPr>
          <w:rFonts w:asciiTheme="minorHAnsi" w:hAnsiTheme="minorHAnsi"/>
          <w:sz w:val="24"/>
          <w:szCs w:val="24"/>
        </w:rPr>
        <w:t>referred by the Department for Children and Families;</w:t>
      </w:r>
    </w:p>
    <w:p w14:paraId="7C5F6A96" w14:textId="77777777" w:rsidR="00724605" w:rsidRPr="00B40794"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Either parent lacking a high school diploma or GED;</w:t>
      </w:r>
    </w:p>
    <w:p w14:paraId="738903BC" w14:textId="77777777" w:rsidR="00724605"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Teen parent(s) at time of child’s birth;</w:t>
      </w:r>
    </w:p>
    <w:p w14:paraId="2F9E204D" w14:textId="77777777" w:rsidR="00724605"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Custodial parent is unmarried;</w:t>
      </w:r>
    </w:p>
    <w:p w14:paraId="6049F7E5" w14:textId="77777777" w:rsidR="00724605" w:rsidRPr="00D05141"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Children lacking health insurance;</w:t>
      </w:r>
    </w:p>
    <w:p w14:paraId="10B808CD" w14:textId="77777777" w:rsidR="00724605"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Children with inadequate housing, or who experience chronic or episodic homelessness;</w:t>
      </w:r>
    </w:p>
    <w:p w14:paraId="7F365691" w14:textId="77777777" w:rsidR="00724605" w:rsidRDefault="00724605" w:rsidP="00724605">
      <w:pPr>
        <w:pStyle w:val="ListParagraph"/>
        <w:numPr>
          <w:ilvl w:val="0"/>
          <w:numId w:val="6"/>
        </w:numPr>
        <w:contextualSpacing/>
        <w:rPr>
          <w:rFonts w:asciiTheme="minorHAnsi" w:hAnsiTheme="minorHAnsi"/>
          <w:sz w:val="24"/>
          <w:szCs w:val="24"/>
        </w:rPr>
      </w:pPr>
      <w:r>
        <w:rPr>
          <w:rFonts w:asciiTheme="minorHAnsi" w:hAnsiTheme="minorHAnsi"/>
          <w:sz w:val="24"/>
          <w:szCs w:val="24"/>
        </w:rPr>
        <w:t>Migrant status</w:t>
      </w:r>
    </w:p>
    <w:p w14:paraId="62A3FE6C" w14:textId="77777777" w:rsidR="00724605" w:rsidRDefault="00724605" w:rsidP="00AA5EA8">
      <w:pPr>
        <w:rPr>
          <w:rFonts w:asciiTheme="minorHAnsi" w:hAnsiTheme="minorHAnsi"/>
          <w:b/>
          <w:sz w:val="24"/>
        </w:rPr>
      </w:pPr>
    </w:p>
    <w:p w14:paraId="486457EA" w14:textId="77777777" w:rsidR="00AA5EA8" w:rsidRPr="00DA74F9" w:rsidRDefault="00AA5EA8" w:rsidP="00DA74F9">
      <w:pPr>
        <w:widowControl/>
        <w:autoSpaceDE/>
        <w:autoSpaceDN/>
        <w:adjustRightInd/>
        <w:spacing w:after="160" w:line="259" w:lineRule="auto"/>
        <w:rPr>
          <w:rFonts w:asciiTheme="minorHAnsi" w:hAnsiTheme="minorHAnsi"/>
          <w:b/>
          <w:sz w:val="24"/>
        </w:rPr>
      </w:pPr>
      <w:r w:rsidRPr="00B40794">
        <w:rPr>
          <w:rFonts w:asciiTheme="minorHAnsi" w:hAnsiTheme="minorHAnsi"/>
          <w:b/>
          <w:sz w:val="24"/>
        </w:rPr>
        <w:t>Blueprint for Early Childhood</w:t>
      </w:r>
    </w:p>
    <w:p w14:paraId="4C8D8E50" w14:textId="77777777" w:rsidR="00AA5EA8" w:rsidRPr="00B40794" w:rsidRDefault="00662ECC" w:rsidP="00AA5EA8">
      <w:pPr>
        <w:pStyle w:val="NoSpacing"/>
        <w:ind w:left="2880"/>
        <w:rPr>
          <w:rFonts w:asciiTheme="minorHAnsi" w:hAnsiTheme="minorHAnsi"/>
          <w:sz w:val="24"/>
        </w:rPr>
      </w:pPr>
      <w:r>
        <w:rPr>
          <w:rFonts w:asciiTheme="minorHAnsi" w:hAnsiTheme="minorHAnsi"/>
          <w:noProof/>
          <w:sz w:val="24"/>
        </w:rPr>
        <w:drawing>
          <wp:anchor distT="0" distB="0" distL="114300" distR="114300" simplePos="0" relativeHeight="251658752" behindDoc="1" locked="0" layoutInCell="1" allowOverlap="1" wp14:anchorId="72AD1590" wp14:editId="752123AE">
            <wp:simplePos x="0" y="0"/>
            <wp:positionH relativeFrom="column">
              <wp:posOffset>15240</wp:posOffset>
            </wp:positionH>
            <wp:positionV relativeFrom="paragraph">
              <wp:posOffset>46355</wp:posOffset>
            </wp:positionV>
            <wp:extent cx="1586230" cy="2552700"/>
            <wp:effectExtent l="0" t="0" r="0" b="0"/>
            <wp:wrapTight wrapText="bothSides">
              <wp:wrapPolygon edited="0">
                <wp:start x="0" y="0"/>
                <wp:lineTo x="0" y="21439"/>
                <wp:lineTo x="21271" y="21439"/>
                <wp:lineTo x="212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20 at 12.29.58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6230" cy="2552700"/>
                    </a:xfrm>
                    <a:prstGeom prst="rect">
                      <a:avLst/>
                    </a:prstGeom>
                  </pic:spPr>
                </pic:pic>
              </a:graphicData>
            </a:graphic>
            <wp14:sizeRelH relativeFrom="page">
              <wp14:pctWidth>0</wp14:pctWidth>
            </wp14:sizeRelH>
            <wp14:sizeRelV relativeFrom="page">
              <wp14:pctHeight>0</wp14:pctHeight>
            </wp14:sizeRelV>
          </wp:anchor>
        </w:drawing>
      </w:r>
      <w:r w:rsidR="00AA5EA8" w:rsidRPr="00B40794">
        <w:rPr>
          <w:rFonts w:asciiTheme="minorHAnsi" w:hAnsiTheme="minorHAnsi"/>
          <w:sz w:val="24"/>
        </w:rPr>
        <w:t xml:space="preserve">The </w:t>
      </w:r>
      <w:hyperlink r:id="rId18" w:history="1">
        <w:r w:rsidR="00AA5EA8" w:rsidRPr="00F7510E">
          <w:rPr>
            <w:rStyle w:val="Hyperlink"/>
            <w:rFonts w:asciiTheme="minorHAnsi" w:hAnsiTheme="minorHAnsi"/>
            <w:sz w:val="24"/>
          </w:rPr>
          <w:t>Blueprint for Early Childhood</w:t>
        </w:r>
      </w:hyperlink>
      <w:r w:rsidR="00AA5EA8" w:rsidRPr="00B40794">
        <w:rPr>
          <w:rFonts w:asciiTheme="minorHAnsi" w:hAnsiTheme="minorHAnsi"/>
          <w:sz w:val="24"/>
        </w:rPr>
        <w:t xml:space="preserve"> is KCCTF’s strategic framework to optimize child and family well-being. With a focus on nurturing a culture of public-private partnerships through Healthy Development, Strong Families, and Early Learnin</w:t>
      </w:r>
      <w:r w:rsidR="007B05BE">
        <w:rPr>
          <w:rFonts w:asciiTheme="minorHAnsi" w:hAnsiTheme="minorHAnsi"/>
          <w:sz w:val="24"/>
        </w:rPr>
        <w:t>g, the Blueprint will be used by</w:t>
      </w:r>
      <w:r w:rsidR="00AA5EA8" w:rsidRPr="00B40794">
        <w:rPr>
          <w:rFonts w:asciiTheme="minorHAnsi" w:hAnsiTheme="minorHAnsi"/>
          <w:sz w:val="24"/>
        </w:rPr>
        <w:t xml:space="preserve"> </w:t>
      </w:r>
      <w:r w:rsidR="007B05BE">
        <w:rPr>
          <w:rFonts w:asciiTheme="minorHAnsi" w:hAnsiTheme="minorHAnsi"/>
          <w:sz w:val="24"/>
        </w:rPr>
        <w:t xml:space="preserve">KCCTF to </w:t>
      </w:r>
      <w:r w:rsidR="00AA5EA8" w:rsidRPr="00B40794">
        <w:rPr>
          <w:rFonts w:asciiTheme="minorHAnsi" w:hAnsiTheme="minorHAnsi"/>
          <w:sz w:val="24"/>
        </w:rPr>
        <w:t>align the KCCTF investment portfolio and monitor progress toward goals. The Blueprint</w:t>
      </w:r>
      <w:r w:rsidR="00F7510E">
        <w:rPr>
          <w:rFonts w:asciiTheme="minorHAnsi" w:hAnsiTheme="minorHAnsi"/>
          <w:sz w:val="24"/>
        </w:rPr>
        <w:t xml:space="preserve"> is available on the KCCTF website at </w:t>
      </w:r>
      <w:hyperlink r:id="rId19" w:history="1">
        <w:r w:rsidR="00F7510E" w:rsidRPr="002D510B">
          <w:rPr>
            <w:rStyle w:val="Hyperlink"/>
            <w:rFonts w:asciiTheme="minorHAnsi" w:hAnsiTheme="minorHAnsi"/>
            <w:sz w:val="24"/>
          </w:rPr>
          <w:t>https://kschildrenscabinet.org/blueprint-for-early-childhood/</w:t>
        </w:r>
      </w:hyperlink>
      <w:r w:rsidR="00F7510E">
        <w:rPr>
          <w:rFonts w:asciiTheme="minorHAnsi" w:hAnsiTheme="minorHAnsi"/>
          <w:sz w:val="24"/>
        </w:rPr>
        <w:t>.</w:t>
      </w:r>
    </w:p>
    <w:p w14:paraId="6D9978E3" w14:textId="77777777" w:rsidR="00AA5EA8" w:rsidRPr="00B40794" w:rsidRDefault="00AA5EA8" w:rsidP="00AA5EA8">
      <w:pPr>
        <w:pStyle w:val="NoSpacing"/>
        <w:rPr>
          <w:rFonts w:asciiTheme="minorHAnsi" w:hAnsiTheme="minorHAnsi"/>
          <w:sz w:val="24"/>
        </w:rPr>
      </w:pPr>
    </w:p>
    <w:p w14:paraId="33BF96E6" w14:textId="77777777" w:rsidR="00B66EDA" w:rsidRPr="00B40794" w:rsidRDefault="00B66EDA" w:rsidP="00B66EDA">
      <w:pPr>
        <w:pStyle w:val="NoSpacing"/>
        <w:rPr>
          <w:rFonts w:asciiTheme="minorHAnsi" w:hAnsiTheme="minorHAnsi"/>
          <w:i/>
          <w:sz w:val="24"/>
        </w:rPr>
      </w:pPr>
      <w:r w:rsidRPr="00B40794">
        <w:rPr>
          <w:rFonts w:asciiTheme="minorHAnsi" w:hAnsiTheme="minorHAnsi"/>
          <w:i/>
          <w:sz w:val="24"/>
        </w:rPr>
        <w:t>The Blueprint and ECBG</w:t>
      </w:r>
    </w:p>
    <w:p w14:paraId="580CC7E6" w14:textId="77777777" w:rsidR="000A41C9" w:rsidRDefault="00B66EDA" w:rsidP="00B66EDA">
      <w:pPr>
        <w:rPr>
          <w:rFonts w:asciiTheme="minorHAnsi" w:hAnsiTheme="minorHAnsi"/>
          <w:sz w:val="24"/>
        </w:rPr>
      </w:pPr>
      <w:r w:rsidRPr="00B40794">
        <w:rPr>
          <w:rFonts w:asciiTheme="minorHAnsi" w:hAnsiTheme="minorHAnsi"/>
          <w:sz w:val="24"/>
        </w:rPr>
        <w:t>ECBG applications will be expected to align with the Blueprint.</w:t>
      </w:r>
      <w:r w:rsidR="00DF0084">
        <w:rPr>
          <w:rFonts w:asciiTheme="minorHAnsi" w:hAnsiTheme="minorHAnsi"/>
          <w:sz w:val="24"/>
        </w:rPr>
        <w:t xml:space="preserve"> </w:t>
      </w:r>
      <w:r w:rsidR="00DF0084" w:rsidRPr="00B40794">
        <w:rPr>
          <w:rFonts w:asciiTheme="minorHAnsi" w:hAnsiTheme="minorHAnsi"/>
          <w:sz w:val="24"/>
        </w:rPr>
        <w:t>Moving the needle on Healthy Development, Strong Families, and Early Learning will require community collaboration across sectors, involving multiple partners, both public and private, working toward a shared vision of high quality, accessible, affordable programs for young children and families.</w:t>
      </w:r>
      <w:r w:rsidRPr="00B40794">
        <w:rPr>
          <w:rFonts w:asciiTheme="minorHAnsi" w:hAnsiTheme="minorHAnsi"/>
          <w:sz w:val="24"/>
        </w:rPr>
        <w:t xml:space="preserve"> </w:t>
      </w:r>
    </w:p>
    <w:p w14:paraId="7D5DB44B" w14:textId="77777777" w:rsidR="00B66EDA" w:rsidRPr="00B40794" w:rsidRDefault="00B66EDA" w:rsidP="00B66EDA">
      <w:pPr>
        <w:rPr>
          <w:rFonts w:asciiTheme="minorHAnsi" w:hAnsiTheme="minorHAnsi"/>
          <w:sz w:val="24"/>
        </w:rPr>
      </w:pPr>
      <w:r w:rsidRPr="00B40794">
        <w:rPr>
          <w:rFonts w:asciiTheme="minorHAnsi" w:hAnsiTheme="minorHAnsi"/>
          <w:sz w:val="24"/>
        </w:rPr>
        <w:t xml:space="preserve">Successful </w:t>
      </w:r>
      <w:r w:rsidR="00FB638D">
        <w:rPr>
          <w:rFonts w:asciiTheme="minorHAnsi" w:hAnsiTheme="minorHAnsi"/>
          <w:sz w:val="24"/>
        </w:rPr>
        <w:t>applicants</w:t>
      </w:r>
      <w:r w:rsidRPr="00B40794">
        <w:rPr>
          <w:rFonts w:asciiTheme="minorHAnsi" w:hAnsiTheme="minorHAnsi"/>
          <w:sz w:val="24"/>
        </w:rPr>
        <w:t xml:space="preserve"> will </w:t>
      </w:r>
      <w:r>
        <w:rPr>
          <w:rFonts w:asciiTheme="minorHAnsi" w:hAnsiTheme="minorHAnsi"/>
          <w:sz w:val="24"/>
        </w:rPr>
        <w:t xml:space="preserve">explain how their service approach: </w:t>
      </w:r>
    </w:p>
    <w:p w14:paraId="0EDA971D" w14:textId="77777777" w:rsidR="00662ECC" w:rsidRPr="00B40794" w:rsidRDefault="00662ECC" w:rsidP="00B66EDA">
      <w:pPr>
        <w:rPr>
          <w:rFonts w:asciiTheme="minorHAnsi" w:hAnsiTheme="minorHAnsi"/>
          <w:sz w:val="24"/>
        </w:rPr>
      </w:pPr>
    </w:p>
    <w:p w14:paraId="72E3DC5E" w14:textId="152E197D" w:rsidR="00B66EDA" w:rsidRPr="00B40794" w:rsidRDefault="00B66EDA" w:rsidP="00B66EDA">
      <w:pPr>
        <w:pStyle w:val="ListParagraph"/>
        <w:widowControl/>
        <w:numPr>
          <w:ilvl w:val="0"/>
          <w:numId w:val="3"/>
        </w:numPr>
        <w:autoSpaceDE/>
        <w:autoSpaceDN/>
        <w:adjustRightInd/>
        <w:contextualSpacing/>
        <w:rPr>
          <w:rFonts w:asciiTheme="minorHAnsi" w:hAnsiTheme="minorHAnsi"/>
          <w:sz w:val="24"/>
          <w:szCs w:val="24"/>
        </w:rPr>
      </w:pPr>
      <w:r w:rsidRPr="00B40794">
        <w:rPr>
          <w:rFonts w:asciiTheme="minorHAnsi" w:hAnsiTheme="minorHAnsi"/>
          <w:sz w:val="24"/>
          <w:szCs w:val="24"/>
        </w:rPr>
        <w:t>Support</w:t>
      </w:r>
      <w:r>
        <w:rPr>
          <w:rFonts w:asciiTheme="minorHAnsi" w:hAnsiTheme="minorHAnsi"/>
          <w:sz w:val="24"/>
          <w:szCs w:val="24"/>
        </w:rPr>
        <w:t>s</w:t>
      </w:r>
      <w:r w:rsidRPr="00B40794">
        <w:rPr>
          <w:rFonts w:asciiTheme="minorHAnsi" w:hAnsiTheme="minorHAnsi"/>
          <w:sz w:val="24"/>
          <w:szCs w:val="24"/>
        </w:rPr>
        <w:t xml:space="preserve"> </w:t>
      </w:r>
      <w:r w:rsidR="00FB638D">
        <w:rPr>
          <w:rFonts w:asciiTheme="minorHAnsi" w:hAnsiTheme="minorHAnsi"/>
          <w:sz w:val="24"/>
          <w:szCs w:val="24"/>
        </w:rPr>
        <w:t>the</w:t>
      </w:r>
      <w:r w:rsidR="00BC4BA8">
        <w:rPr>
          <w:rFonts w:asciiTheme="minorHAnsi" w:hAnsiTheme="minorHAnsi"/>
          <w:sz w:val="24"/>
          <w:szCs w:val="24"/>
        </w:rPr>
        <w:t xml:space="preserve"> </w:t>
      </w:r>
      <w:r w:rsidR="006A78BB">
        <w:rPr>
          <w:rFonts w:asciiTheme="minorHAnsi" w:hAnsiTheme="minorHAnsi"/>
          <w:sz w:val="24"/>
          <w:szCs w:val="24"/>
        </w:rPr>
        <w:t>a</w:t>
      </w:r>
      <w:r w:rsidRPr="00B40794">
        <w:rPr>
          <w:rFonts w:asciiTheme="minorHAnsi" w:hAnsiTheme="minorHAnsi"/>
          <w:sz w:val="24"/>
          <w:szCs w:val="24"/>
        </w:rPr>
        <w:t xml:space="preserve">reas of </w:t>
      </w:r>
      <w:r w:rsidR="006A78BB">
        <w:rPr>
          <w:rFonts w:asciiTheme="minorHAnsi" w:hAnsiTheme="minorHAnsi"/>
          <w:sz w:val="24"/>
          <w:szCs w:val="24"/>
        </w:rPr>
        <w:t>i</w:t>
      </w:r>
      <w:r w:rsidRPr="00B40794">
        <w:rPr>
          <w:rFonts w:asciiTheme="minorHAnsi" w:hAnsiTheme="minorHAnsi"/>
          <w:sz w:val="24"/>
          <w:szCs w:val="24"/>
        </w:rPr>
        <w:t xml:space="preserve">mpact (Healthy Development, Strong Families, </w:t>
      </w:r>
      <w:proofErr w:type="gramStart"/>
      <w:r w:rsidRPr="00B40794">
        <w:rPr>
          <w:rFonts w:asciiTheme="minorHAnsi" w:hAnsiTheme="minorHAnsi"/>
          <w:sz w:val="24"/>
          <w:szCs w:val="24"/>
        </w:rPr>
        <w:t>Early</w:t>
      </w:r>
      <w:proofErr w:type="gramEnd"/>
      <w:r w:rsidRPr="00B40794">
        <w:rPr>
          <w:rFonts w:asciiTheme="minorHAnsi" w:hAnsiTheme="minorHAnsi"/>
          <w:sz w:val="24"/>
          <w:szCs w:val="24"/>
        </w:rPr>
        <w:t xml:space="preserve"> Learning).</w:t>
      </w:r>
      <w:r w:rsidR="00BE3E2A">
        <w:rPr>
          <w:rFonts w:asciiTheme="minorHAnsi" w:hAnsiTheme="minorHAnsi"/>
          <w:sz w:val="24"/>
          <w:szCs w:val="24"/>
        </w:rPr>
        <w:t xml:space="preserve"> </w:t>
      </w:r>
      <w:r w:rsidRPr="006A78BB">
        <w:rPr>
          <w:rFonts w:asciiTheme="minorHAnsi" w:hAnsiTheme="minorHAnsi"/>
          <w:sz w:val="24"/>
          <w:szCs w:val="24"/>
        </w:rPr>
        <w:t>See</w:t>
      </w:r>
      <w:r w:rsidRPr="00B40794">
        <w:rPr>
          <w:rFonts w:asciiTheme="minorHAnsi" w:hAnsiTheme="minorHAnsi"/>
          <w:sz w:val="24"/>
          <w:szCs w:val="24"/>
        </w:rPr>
        <w:t xml:space="preserve"> required ECBG outcomes, page</w:t>
      </w:r>
      <w:r w:rsidR="002F75FC">
        <w:rPr>
          <w:rFonts w:asciiTheme="minorHAnsi" w:hAnsiTheme="minorHAnsi"/>
          <w:sz w:val="24"/>
          <w:szCs w:val="24"/>
        </w:rPr>
        <w:t xml:space="preserve"> 7</w:t>
      </w:r>
      <w:r w:rsidRPr="00B40794">
        <w:rPr>
          <w:rFonts w:asciiTheme="minorHAnsi" w:hAnsiTheme="minorHAnsi"/>
          <w:sz w:val="24"/>
          <w:szCs w:val="24"/>
        </w:rPr>
        <w:t>;</w:t>
      </w:r>
    </w:p>
    <w:p w14:paraId="2A8A0221" w14:textId="77777777" w:rsidR="00B66EDA" w:rsidRPr="00B40794" w:rsidRDefault="00B66EDA" w:rsidP="00B66EDA">
      <w:pPr>
        <w:pStyle w:val="ListParagraph"/>
        <w:widowControl/>
        <w:numPr>
          <w:ilvl w:val="0"/>
          <w:numId w:val="3"/>
        </w:numPr>
        <w:autoSpaceDE/>
        <w:autoSpaceDN/>
        <w:adjustRightInd/>
        <w:contextualSpacing/>
        <w:rPr>
          <w:rFonts w:asciiTheme="minorHAnsi" w:hAnsiTheme="minorHAnsi"/>
          <w:sz w:val="24"/>
          <w:szCs w:val="24"/>
        </w:rPr>
      </w:pPr>
      <w:r w:rsidRPr="00B40794">
        <w:rPr>
          <w:rFonts w:asciiTheme="minorHAnsi" w:hAnsiTheme="minorHAnsi"/>
          <w:sz w:val="24"/>
          <w:szCs w:val="24"/>
        </w:rPr>
        <w:t>Contribute</w:t>
      </w:r>
      <w:r>
        <w:rPr>
          <w:rFonts w:asciiTheme="minorHAnsi" w:hAnsiTheme="minorHAnsi"/>
          <w:sz w:val="24"/>
          <w:szCs w:val="24"/>
        </w:rPr>
        <w:t>s</w:t>
      </w:r>
      <w:r w:rsidRPr="00B40794">
        <w:rPr>
          <w:rFonts w:asciiTheme="minorHAnsi" w:hAnsiTheme="minorHAnsi"/>
          <w:sz w:val="24"/>
          <w:szCs w:val="24"/>
        </w:rPr>
        <w:t xml:space="preserve"> to </w:t>
      </w:r>
      <w:r w:rsidR="00FB638D">
        <w:rPr>
          <w:rFonts w:asciiTheme="minorHAnsi" w:hAnsiTheme="minorHAnsi"/>
          <w:sz w:val="24"/>
          <w:szCs w:val="24"/>
        </w:rPr>
        <w:t>the</w:t>
      </w:r>
      <w:r w:rsidRPr="00B40794">
        <w:rPr>
          <w:rFonts w:asciiTheme="minorHAnsi" w:hAnsiTheme="minorHAnsi"/>
          <w:sz w:val="24"/>
          <w:szCs w:val="24"/>
        </w:rPr>
        <w:t xml:space="preserve"> indicators of success (</w:t>
      </w:r>
      <w:r w:rsidR="006A78BB">
        <w:rPr>
          <w:rFonts w:asciiTheme="minorHAnsi" w:hAnsiTheme="minorHAnsi"/>
          <w:sz w:val="24"/>
          <w:szCs w:val="24"/>
        </w:rPr>
        <w:t xml:space="preserve">e.g. </w:t>
      </w:r>
      <w:r w:rsidRPr="00B40794">
        <w:rPr>
          <w:rFonts w:asciiTheme="minorHAnsi" w:hAnsiTheme="minorHAnsi"/>
          <w:sz w:val="24"/>
          <w:szCs w:val="24"/>
        </w:rPr>
        <w:t>What do Healthy Development, Strong Families, Early Learning look like?);</w:t>
      </w:r>
    </w:p>
    <w:p w14:paraId="0B8068C2" w14:textId="77777777" w:rsidR="00B66EDA" w:rsidRPr="00B40794" w:rsidRDefault="00B66EDA" w:rsidP="00B66EDA">
      <w:pPr>
        <w:pStyle w:val="ListParagraph"/>
        <w:widowControl/>
        <w:numPr>
          <w:ilvl w:val="0"/>
          <w:numId w:val="3"/>
        </w:numPr>
        <w:autoSpaceDE/>
        <w:autoSpaceDN/>
        <w:adjustRightInd/>
        <w:contextualSpacing/>
        <w:rPr>
          <w:rFonts w:asciiTheme="minorHAnsi" w:hAnsiTheme="minorHAnsi"/>
          <w:sz w:val="24"/>
          <w:szCs w:val="24"/>
        </w:rPr>
      </w:pPr>
      <w:r w:rsidRPr="00B40794">
        <w:rPr>
          <w:rFonts w:asciiTheme="minorHAnsi" w:hAnsiTheme="minorHAnsi"/>
          <w:sz w:val="24"/>
          <w:szCs w:val="24"/>
        </w:rPr>
        <w:t>Build</w:t>
      </w:r>
      <w:r>
        <w:rPr>
          <w:rFonts w:asciiTheme="minorHAnsi" w:hAnsiTheme="minorHAnsi"/>
          <w:sz w:val="24"/>
          <w:szCs w:val="24"/>
        </w:rPr>
        <w:t>s</w:t>
      </w:r>
      <w:r w:rsidRPr="00B40794">
        <w:rPr>
          <w:rFonts w:asciiTheme="minorHAnsi" w:hAnsiTheme="minorHAnsi"/>
          <w:sz w:val="24"/>
          <w:szCs w:val="24"/>
        </w:rPr>
        <w:t xml:space="preserve"> public-private partnerships </w:t>
      </w:r>
      <w:r w:rsidR="00DF0084">
        <w:rPr>
          <w:rFonts w:asciiTheme="minorHAnsi" w:hAnsiTheme="minorHAnsi"/>
          <w:sz w:val="24"/>
          <w:szCs w:val="24"/>
        </w:rPr>
        <w:t>to</w:t>
      </w:r>
      <w:r w:rsidR="00DF0084" w:rsidRPr="00B40794">
        <w:rPr>
          <w:rFonts w:asciiTheme="minorHAnsi" w:hAnsiTheme="minorHAnsi"/>
          <w:sz w:val="24"/>
          <w:szCs w:val="24"/>
        </w:rPr>
        <w:t xml:space="preserve"> </w:t>
      </w:r>
      <w:r w:rsidRPr="00B40794">
        <w:rPr>
          <w:rFonts w:asciiTheme="minorHAnsi" w:hAnsiTheme="minorHAnsi"/>
          <w:sz w:val="24"/>
          <w:szCs w:val="24"/>
        </w:rPr>
        <w:t>support enhanced quality, accessibility, and affordability of programs for at-risk children and families (</w:t>
      </w:r>
      <w:r w:rsidR="006A78BB">
        <w:rPr>
          <w:rFonts w:asciiTheme="minorHAnsi" w:hAnsiTheme="minorHAnsi"/>
          <w:sz w:val="24"/>
          <w:szCs w:val="24"/>
        </w:rPr>
        <w:t xml:space="preserve">e.g. </w:t>
      </w:r>
      <w:r w:rsidRPr="00B40794">
        <w:rPr>
          <w:rFonts w:asciiTheme="minorHAnsi" w:hAnsiTheme="minorHAnsi"/>
          <w:sz w:val="24"/>
          <w:szCs w:val="24"/>
        </w:rPr>
        <w:t>Community Collaboration)</w:t>
      </w:r>
      <w:r w:rsidR="00BE3E2A">
        <w:rPr>
          <w:rFonts w:asciiTheme="minorHAnsi" w:hAnsiTheme="minorHAnsi"/>
          <w:sz w:val="24"/>
          <w:szCs w:val="24"/>
        </w:rPr>
        <w:t>;</w:t>
      </w:r>
    </w:p>
    <w:p w14:paraId="583F99DD" w14:textId="77777777" w:rsidR="00B66EDA" w:rsidRPr="00F844B7" w:rsidRDefault="00B66EDA" w:rsidP="00B66EDA">
      <w:pPr>
        <w:pStyle w:val="ListParagraph"/>
        <w:widowControl/>
        <w:numPr>
          <w:ilvl w:val="0"/>
          <w:numId w:val="3"/>
        </w:numPr>
        <w:autoSpaceDE/>
        <w:autoSpaceDN/>
        <w:adjustRightInd/>
        <w:contextualSpacing/>
        <w:rPr>
          <w:rFonts w:asciiTheme="minorHAnsi" w:hAnsiTheme="minorHAnsi"/>
          <w:sz w:val="24"/>
          <w:szCs w:val="24"/>
        </w:rPr>
      </w:pPr>
      <w:r w:rsidRPr="00B40794">
        <w:rPr>
          <w:rFonts w:asciiTheme="minorHAnsi" w:hAnsiTheme="minorHAnsi"/>
          <w:sz w:val="24"/>
          <w:szCs w:val="24"/>
        </w:rPr>
        <w:t>Utilize</w:t>
      </w:r>
      <w:r>
        <w:rPr>
          <w:rFonts w:asciiTheme="minorHAnsi" w:hAnsiTheme="minorHAnsi"/>
          <w:sz w:val="24"/>
          <w:szCs w:val="24"/>
        </w:rPr>
        <w:t>s</w:t>
      </w:r>
      <w:r w:rsidRPr="00B40794">
        <w:rPr>
          <w:rFonts w:asciiTheme="minorHAnsi" w:hAnsiTheme="minorHAnsi"/>
          <w:sz w:val="24"/>
          <w:szCs w:val="24"/>
        </w:rPr>
        <w:t xml:space="preserve"> common measurement tools </w:t>
      </w:r>
      <w:r w:rsidR="00DF0084">
        <w:rPr>
          <w:rFonts w:asciiTheme="minorHAnsi" w:hAnsiTheme="minorHAnsi"/>
          <w:sz w:val="24"/>
          <w:szCs w:val="24"/>
        </w:rPr>
        <w:t>to</w:t>
      </w:r>
      <w:r w:rsidR="00DF0084" w:rsidRPr="00B40794">
        <w:rPr>
          <w:rFonts w:asciiTheme="minorHAnsi" w:hAnsiTheme="minorHAnsi"/>
          <w:sz w:val="24"/>
          <w:szCs w:val="24"/>
        </w:rPr>
        <w:t xml:space="preserve"> </w:t>
      </w:r>
      <w:r w:rsidRPr="00B40794">
        <w:rPr>
          <w:rFonts w:asciiTheme="minorHAnsi" w:hAnsiTheme="minorHAnsi"/>
          <w:sz w:val="24"/>
          <w:szCs w:val="24"/>
        </w:rPr>
        <w:t>document progress toward KCCTF’s long-term goals (</w:t>
      </w:r>
      <w:r w:rsidR="006A78BB">
        <w:rPr>
          <w:rFonts w:asciiTheme="minorHAnsi" w:hAnsiTheme="minorHAnsi"/>
          <w:sz w:val="24"/>
          <w:szCs w:val="24"/>
        </w:rPr>
        <w:t xml:space="preserve">i.e. </w:t>
      </w:r>
      <w:r w:rsidRPr="00B40794">
        <w:rPr>
          <w:rFonts w:asciiTheme="minorHAnsi" w:hAnsiTheme="minorHAnsi"/>
          <w:sz w:val="24"/>
          <w:szCs w:val="24"/>
        </w:rPr>
        <w:t>Common Measures).</w:t>
      </w:r>
    </w:p>
    <w:p w14:paraId="1AFEA6C1" w14:textId="77777777" w:rsidR="00AA5EA8" w:rsidRPr="00DA74F9" w:rsidRDefault="001D2952" w:rsidP="00AA5EA8">
      <w:pPr>
        <w:pStyle w:val="NoSpacing"/>
        <w:rPr>
          <w:rFonts w:asciiTheme="minorHAnsi" w:hAnsiTheme="minorHAnsi"/>
          <w:b/>
          <w:sz w:val="24"/>
        </w:rPr>
      </w:pPr>
      <w:r>
        <w:rPr>
          <w:rFonts w:asciiTheme="minorHAnsi" w:hAnsiTheme="minorHAnsi"/>
          <w:i/>
          <w:sz w:val="24"/>
        </w:rPr>
        <w:br/>
      </w:r>
      <w:r w:rsidR="00AA5EA8" w:rsidRPr="00DA74F9">
        <w:rPr>
          <w:rFonts w:asciiTheme="minorHAnsi" w:hAnsiTheme="minorHAnsi"/>
          <w:b/>
          <w:sz w:val="24"/>
        </w:rPr>
        <w:t>Common Measures</w:t>
      </w:r>
    </w:p>
    <w:p w14:paraId="364FEA11" w14:textId="77777777" w:rsidR="00AA5EA8" w:rsidRDefault="00AA5EA8" w:rsidP="00AA5EA8">
      <w:pPr>
        <w:pStyle w:val="NoSpacing"/>
        <w:rPr>
          <w:rFonts w:asciiTheme="minorHAnsi" w:hAnsiTheme="minorHAnsi"/>
          <w:sz w:val="24"/>
        </w:rPr>
      </w:pPr>
      <w:r w:rsidRPr="00B40794">
        <w:rPr>
          <w:rFonts w:asciiTheme="minorHAnsi" w:hAnsiTheme="minorHAnsi"/>
          <w:sz w:val="24"/>
        </w:rPr>
        <w:t xml:space="preserve">KCCTF is </w:t>
      </w:r>
      <w:r w:rsidR="00BE5E86">
        <w:rPr>
          <w:rFonts w:asciiTheme="minorHAnsi" w:hAnsiTheme="minorHAnsi"/>
          <w:sz w:val="24"/>
        </w:rPr>
        <w:t>required</w:t>
      </w:r>
      <w:r w:rsidR="00DF0084">
        <w:rPr>
          <w:rFonts w:asciiTheme="minorHAnsi" w:hAnsiTheme="minorHAnsi"/>
          <w:sz w:val="24"/>
        </w:rPr>
        <w:t xml:space="preserve"> by state statute</w:t>
      </w:r>
      <w:r w:rsidR="00BC4BA8">
        <w:rPr>
          <w:rFonts w:asciiTheme="minorHAnsi" w:hAnsiTheme="minorHAnsi"/>
          <w:sz w:val="24"/>
        </w:rPr>
        <w:t xml:space="preserve"> </w:t>
      </w:r>
      <w:r w:rsidRPr="00B40794">
        <w:rPr>
          <w:rFonts w:asciiTheme="minorHAnsi" w:hAnsiTheme="minorHAnsi"/>
          <w:sz w:val="24"/>
        </w:rPr>
        <w:t xml:space="preserve">to </w:t>
      </w:r>
      <w:r w:rsidR="00E1683A">
        <w:rPr>
          <w:rFonts w:asciiTheme="minorHAnsi" w:hAnsiTheme="minorHAnsi"/>
          <w:sz w:val="24"/>
        </w:rPr>
        <w:t>direct investments towards programs and services which are data-driven and outcomes</w:t>
      </w:r>
      <w:r w:rsidR="006A78BB">
        <w:rPr>
          <w:rFonts w:asciiTheme="minorHAnsi" w:hAnsiTheme="minorHAnsi"/>
          <w:sz w:val="24"/>
        </w:rPr>
        <w:t>-</w:t>
      </w:r>
      <w:r w:rsidR="00E1683A">
        <w:rPr>
          <w:rFonts w:asciiTheme="minorHAnsi" w:hAnsiTheme="minorHAnsi"/>
          <w:sz w:val="24"/>
        </w:rPr>
        <w:t xml:space="preserve">based. </w:t>
      </w:r>
      <w:r w:rsidR="009B3C0A">
        <w:rPr>
          <w:rFonts w:asciiTheme="minorHAnsi" w:hAnsiTheme="minorHAnsi"/>
          <w:sz w:val="24"/>
        </w:rPr>
        <w:t>The Common Measures is a</w:t>
      </w:r>
      <w:r w:rsidRPr="00B40794">
        <w:rPr>
          <w:rFonts w:asciiTheme="minorHAnsi" w:hAnsiTheme="minorHAnsi"/>
          <w:sz w:val="24"/>
        </w:rPr>
        <w:t xml:space="preserve"> system of shared measurement </w:t>
      </w:r>
      <w:r w:rsidR="009B3C0A">
        <w:rPr>
          <w:rFonts w:asciiTheme="minorHAnsi" w:hAnsiTheme="minorHAnsi"/>
          <w:sz w:val="24"/>
        </w:rPr>
        <w:t xml:space="preserve">that </w:t>
      </w:r>
      <w:r w:rsidRPr="00B40794">
        <w:rPr>
          <w:rFonts w:asciiTheme="minorHAnsi" w:hAnsiTheme="minorHAnsi"/>
          <w:sz w:val="24"/>
        </w:rPr>
        <w:t>foster</w:t>
      </w:r>
      <w:r w:rsidR="009B3C0A">
        <w:rPr>
          <w:rFonts w:asciiTheme="minorHAnsi" w:hAnsiTheme="minorHAnsi"/>
          <w:sz w:val="24"/>
        </w:rPr>
        <w:t>s</w:t>
      </w:r>
      <w:r w:rsidRPr="00B40794">
        <w:rPr>
          <w:rFonts w:asciiTheme="minorHAnsi" w:hAnsiTheme="minorHAnsi"/>
          <w:sz w:val="24"/>
        </w:rPr>
        <w:t xml:space="preserve"> a culture of continuous quality improvement by monitoring performance, tracking progress toward goals, and learning what is and is not working.</w:t>
      </w:r>
      <w:r w:rsidR="00BE3E2A">
        <w:rPr>
          <w:rFonts w:asciiTheme="minorHAnsi" w:hAnsiTheme="minorHAnsi"/>
          <w:sz w:val="24"/>
        </w:rPr>
        <w:t xml:space="preserve"> </w:t>
      </w:r>
      <w:r w:rsidRPr="00B40794">
        <w:rPr>
          <w:rFonts w:asciiTheme="minorHAnsi" w:hAnsiTheme="minorHAnsi"/>
          <w:sz w:val="24"/>
        </w:rPr>
        <w:t xml:space="preserve">While each KCCTF-funded program offers unique expertise and services, KCCTF will use shared measurement to point us all in the same direction, to create greater alignment among the goals of grantees, to build more collaborative problem solving, and to encourage an informal, ongoing learning community that supports quality programming. </w:t>
      </w:r>
    </w:p>
    <w:p w14:paraId="32D3719B" w14:textId="77777777" w:rsidR="00072860" w:rsidRDefault="00072860" w:rsidP="00AA5EA8">
      <w:pPr>
        <w:pStyle w:val="NoSpacing"/>
        <w:rPr>
          <w:rFonts w:asciiTheme="minorHAnsi" w:hAnsiTheme="minorHAnsi"/>
          <w:sz w:val="24"/>
        </w:rPr>
      </w:pPr>
    </w:p>
    <w:p w14:paraId="74BA2292" w14:textId="77777777" w:rsidR="00072860" w:rsidRPr="00B40794" w:rsidRDefault="00072860" w:rsidP="00AA5EA8">
      <w:pPr>
        <w:pStyle w:val="NoSpacing"/>
        <w:rPr>
          <w:rFonts w:asciiTheme="minorHAnsi" w:hAnsiTheme="minorHAnsi"/>
          <w:sz w:val="24"/>
        </w:rPr>
      </w:pPr>
      <w:r>
        <w:rPr>
          <w:rFonts w:asciiTheme="minorHAnsi" w:hAnsiTheme="minorHAnsi"/>
          <w:b/>
          <w:sz w:val="24"/>
        </w:rPr>
        <w:t>Public-Private Partnerships</w:t>
      </w:r>
    </w:p>
    <w:p w14:paraId="23CD1E05" w14:textId="77777777" w:rsidR="00072860" w:rsidRPr="00447CC7" w:rsidRDefault="006A78BB" w:rsidP="00C74113">
      <w:pPr>
        <w:pStyle w:val="NoSpacing"/>
        <w:rPr>
          <w:rFonts w:asciiTheme="minorHAnsi" w:hAnsiTheme="minorHAnsi"/>
          <w:sz w:val="24"/>
        </w:rPr>
      </w:pPr>
      <w:r w:rsidRPr="00C74113">
        <w:rPr>
          <w:rFonts w:asciiTheme="minorHAnsi" w:hAnsiTheme="minorHAnsi"/>
          <w:sz w:val="24"/>
        </w:rPr>
        <w:t>Public-private partnerships</w:t>
      </w:r>
      <w:r w:rsidR="00072860" w:rsidRPr="00447CC7">
        <w:rPr>
          <w:rFonts w:asciiTheme="minorHAnsi" w:hAnsiTheme="minorHAnsi"/>
          <w:sz w:val="24"/>
        </w:rPr>
        <w:t xml:space="preserve"> are formalized agreements between the public sector (federal, state, local, and tribal officials or agencies) and the private sector (families, employers, philanthropies, media, civic groups, and service providers).</w:t>
      </w:r>
      <w:r w:rsidR="00BE3E2A" w:rsidRPr="00C74113">
        <w:rPr>
          <w:rFonts w:asciiTheme="minorHAnsi" w:hAnsiTheme="minorHAnsi"/>
          <w:sz w:val="24"/>
        </w:rPr>
        <w:t xml:space="preserve"> </w:t>
      </w:r>
      <w:r w:rsidR="00072860" w:rsidRPr="00447CC7">
        <w:rPr>
          <w:rFonts w:asciiTheme="minorHAnsi" w:hAnsiTheme="minorHAnsi"/>
          <w:sz w:val="24"/>
        </w:rPr>
        <w:t>Common elements include clearly defined outcome or performance metrics, payments tied to the delivery of services, agreed-upon quality and quantity levels, defined prices, a set long-term operation period, and shared risk across partners.</w:t>
      </w:r>
    </w:p>
    <w:p w14:paraId="0F057DB6" w14:textId="77777777" w:rsidR="00072860" w:rsidRDefault="00072860" w:rsidP="00072860">
      <w:pPr>
        <w:ind w:left="720" w:hanging="720"/>
        <w:rPr>
          <w:rFonts w:asciiTheme="minorHAnsi" w:hAnsiTheme="minorHAnsi"/>
          <w:b/>
          <w:sz w:val="24"/>
        </w:rPr>
      </w:pPr>
    </w:p>
    <w:p w14:paraId="60B46510" w14:textId="77777777" w:rsidR="00AA5EA8" w:rsidRDefault="00AA5EA8" w:rsidP="008752CF">
      <w:pPr>
        <w:rPr>
          <w:rFonts w:asciiTheme="minorHAnsi" w:hAnsiTheme="minorHAnsi"/>
          <w:b/>
          <w:sz w:val="24"/>
        </w:rPr>
      </w:pPr>
      <w:r w:rsidRPr="00B40794">
        <w:rPr>
          <w:rFonts w:asciiTheme="minorHAnsi" w:hAnsiTheme="minorHAnsi"/>
          <w:b/>
          <w:sz w:val="24"/>
        </w:rPr>
        <w:t>Program Philosophy</w:t>
      </w:r>
    </w:p>
    <w:p w14:paraId="03960EA0" w14:textId="77777777" w:rsidR="00E1683A" w:rsidRPr="00491C7D" w:rsidRDefault="00E1683A" w:rsidP="00692F5D">
      <w:pPr>
        <w:widowControl/>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During the 201</w:t>
      </w:r>
      <w:r w:rsidR="00BE5E86">
        <w:rPr>
          <w:rFonts w:asciiTheme="minorHAnsi" w:eastAsia="Calibri" w:hAnsiTheme="minorHAnsi" w:cstheme="minorHAnsi"/>
          <w:color w:val="000000"/>
          <w:sz w:val="24"/>
        </w:rPr>
        <w:t xml:space="preserve">9, </w:t>
      </w:r>
      <w:r w:rsidR="009B3C0A">
        <w:rPr>
          <w:rFonts w:asciiTheme="minorHAnsi" w:eastAsia="Calibri" w:hAnsiTheme="minorHAnsi" w:cstheme="minorHAnsi"/>
          <w:color w:val="000000"/>
          <w:sz w:val="24"/>
        </w:rPr>
        <w:t>KCCTF</w:t>
      </w:r>
      <w:r w:rsidR="002658D2">
        <w:rPr>
          <w:rFonts w:asciiTheme="minorHAnsi" w:eastAsia="Calibri" w:hAnsiTheme="minorHAnsi" w:cstheme="minorHAnsi"/>
          <w:color w:val="000000"/>
          <w:sz w:val="24"/>
        </w:rPr>
        <w:t xml:space="preserve"> participated in a cross-sector collaboration with the Kansas </w:t>
      </w:r>
      <w:r w:rsidR="009B3C0A">
        <w:rPr>
          <w:rFonts w:asciiTheme="minorHAnsi" w:eastAsia="Calibri" w:hAnsiTheme="minorHAnsi" w:cstheme="minorHAnsi"/>
          <w:color w:val="000000"/>
          <w:sz w:val="24"/>
        </w:rPr>
        <w:t xml:space="preserve">State </w:t>
      </w:r>
      <w:r w:rsidR="002658D2">
        <w:rPr>
          <w:rFonts w:asciiTheme="minorHAnsi" w:eastAsia="Calibri" w:hAnsiTheme="minorHAnsi" w:cstheme="minorHAnsi"/>
          <w:color w:val="000000"/>
          <w:sz w:val="24"/>
        </w:rPr>
        <w:t xml:space="preserve">Department of Education, the Kansas Department </w:t>
      </w:r>
      <w:r w:rsidR="009B3C0A">
        <w:rPr>
          <w:rFonts w:asciiTheme="minorHAnsi" w:eastAsia="Calibri" w:hAnsiTheme="minorHAnsi" w:cstheme="minorHAnsi"/>
          <w:color w:val="000000"/>
          <w:sz w:val="24"/>
        </w:rPr>
        <w:t>for</w:t>
      </w:r>
      <w:r w:rsidR="002658D2">
        <w:rPr>
          <w:rFonts w:asciiTheme="minorHAnsi" w:eastAsia="Calibri" w:hAnsiTheme="minorHAnsi" w:cstheme="minorHAnsi"/>
          <w:color w:val="000000"/>
          <w:sz w:val="24"/>
        </w:rPr>
        <w:t xml:space="preserve"> Children and Families, and the Kansas Department of Health and Environment to conduct a</w:t>
      </w:r>
      <w:r w:rsidRPr="00491C7D">
        <w:rPr>
          <w:rFonts w:asciiTheme="minorHAnsi" w:eastAsia="Calibri" w:hAnsiTheme="minorHAnsi" w:cstheme="minorHAnsi"/>
          <w:color w:val="000000"/>
          <w:sz w:val="24"/>
        </w:rPr>
        <w:t xml:space="preserve"> </w:t>
      </w:r>
      <w:r w:rsidR="002658D2">
        <w:rPr>
          <w:rFonts w:asciiTheme="minorHAnsi" w:eastAsia="Calibri" w:hAnsiTheme="minorHAnsi" w:cstheme="minorHAnsi"/>
          <w:color w:val="000000"/>
          <w:sz w:val="24"/>
        </w:rPr>
        <w:t>statewide c</w:t>
      </w:r>
      <w:r w:rsidRPr="00491C7D">
        <w:rPr>
          <w:rFonts w:asciiTheme="minorHAnsi" w:eastAsia="Calibri" w:hAnsiTheme="minorHAnsi" w:cstheme="minorHAnsi"/>
          <w:color w:val="000000"/>
          <w:sz w:val="24"/>
        </w:rPr>
        <w:t>omprehensive</w:t>
      </w:r>
      <w:r w:rsidR="002658D2">
        <w:rPr>
          <w:rFonts w:asciiTheme="minorHAnsi" w:eastAsia="Calibri" w:hAnsiTheme="minorHAnsi" w:cstheme="minorHAnsi"/>
          <w:color w:val="000000"/>
          <w:sz w:val="24"/>
        </w:rPr>
        <w:t xml:space="preserve"> Early Childhood </w:t>
      </w:r>
      <w:r w:rsidRPr="00491C7D">
        <w:rPr>
          <w:rFonts w:asciiTheme="minorHAnsi" w:eastAsia="Calibri" w:hAnsiTheme="minorHAnsi" w:cstheme="minorHAnsi"/>
          <w:color w:val="000000"/>
          <w:sz w:val="24"/>
        </w:rPr>
        <w:t>Needs Assessment</w:t>
      </w:r>
      <w:r w:rsidR="002658D2">
        <w:rPr>
          <w:rFonts w:asciiTheme="minorHAnsi" w:eastAsia="Calibri" w:hAnsiTheme="minorHAnsi" w:cstheme="minorHAnsi"/>
          <w:color w:val="000000"/>
          <w:sz w:val="24"/>
        </w:rPr>
        <w:t>. During that process, over 6,</w:t>
      </w:r>
      <w:r w:rsidR="00F371E1">
        <w:rPr>
          <w:rFonts w:asciiTheme="minorHAnsi" w:eastAsia="Calibri" w:hAnsiTheme="minorHAnsi" w:cstheme="minorHAnsi"/>
          <w:color w:val="000000"/>
          <w:sz w:val="24"/>
        </w:rPr>
        <w:t>1</w:t>
      </w:r>
      <w:r w:rsidR="002658D2">
        <w:rPr>
          <w:rFonts w:asciiTheme="minorHAnsi" w:eastAsia="Calibri" w:hAnsiTheme="minorHAnsi" w:cstheme="minorHAnsi"/>
          <w:color w:val="000000"/>
          <w:sz w:val="24"/>
        </w:rPr>
        <w:t xml:space="preserve">00 </w:t>
      </w:r>
      <w:r w:rsidRPr="00491C7D">
        <w:rPr>
          <w:rFonts w:asciiTheme="minorHAnsi" w:eastAsia="Calibri" w:hAnsiTheme="minorHAnsi" w:cstheme="minorHAnsi"/>
          <w:color w:val="000000"/>
          <w:sz w:val="24"/>
        </w:rPr>
        <w:t xml:space="preserve">Kansans </w:t>
      </w:r>
      <w:r w:rsidR="002658D2">
        <w:rPr>
          <w:rFonts w:asciiTheme="minorHAnsi" w:eastAsia="Calibri" w:hAnsiTheme="minorHAnsi" w:cstheme="minorHAnsi"/>
          <w:color w:val="000000"/>
          <w:sz w:val="24"/>
        </w:rPr>
        <w:t xml:space="preserve">provided input. Kansans </w:t>
      </w:r>
      <w:r w:rsidRPr="00491C7D">
        <w:rPr>
          <w:rFonts w:asciiTheme="minorHAnsi" w:eastAsia="Calibri" w:hAnsiTheme="minorHAnsi" w:cstheme="minorHAnsi"/>
          <w:color w:val="000000"/>
          <w:sz w:val="24"/>
        </w:rPr>
        <w:t>told us:</w:t>
      </w:r>
    </w:p>
    <w:p w14:paraId="2EBBD49C" w14:textId="77777777" w:rsidR="00E1683A" w:rsidRPr="00BE5E86" w:rsidRDefault="00F371E1" w:rsidP="00F371E1">
      <w:pPr>
        <w:pStyle w:val="ListParagraph"/>
        <w:widowControl/>
        <w:numPr>
          <w:ilvl w:val="0"/>
          <w:numId w:val="41"/>
        </w:numPr>
        <w:autoSpaceDE/>
        <w:autoSpaceDN/>
        <w:adjustRightInd/>
        <w:rPr>
          <w:rFonts w:asciiTheme="minorHAnsi" w:eastAsia="Calibri" w:hAnsiTheme="minorHAnsi" w:cstheme="minorHAnsi"/>
          <w:color w:val="000000"/>
          <w:sz w:val="24"/>
        </w:rPr>
      </w:pPr>
      <w:r w:rsidRPr="00F371E1">
        <w:rPr>
          <w:rFonts w:asciiTheme="minorHAnsi" w:eastAsia="Calibri" w:hAnsiTheme="minorHAnsi" w:cstheme="minorHAnsi"/>
          <w:color w:val="000000"/>
          <w:sz w:val="24"/>
        </w:rPr>
        <w:t>Families’ experiences are profoundly shaped by where they live across the state and within communities. Geography impacts the availability and accessibility of early care and education services and supports, creating isolation</w:t>
      </w:r>
      <w:r w:rsidR="000F7E57">
        <w:rPr>
          <w:rFonts w:asciiTheme="minorHAnsi" w:eastAsia="Calibri" w:hAnsiTheme="minorHAnsi" w:cstheme="minorHAnsi"/>
          <w:color w:val="000000"/>
          <w:sz w:val="24"/>
        </w:rPr>
        <w:t>, barriers and gaps that are difficult to navigate.</w:t>
      </w:r>
      <w:r w:rsidRPr="00F371E1">
        <w:rPr>
          <w:rFonts w:asciiTheme="minorHAnsi" w:eastAsia="Calibri" w:hAnsiTheme="minorHAnsi" w:cstheme="minorHAnsi"/>
          <w:color w:val="000000"/>
          <w:sz w:val="24"/>
        </w:rPr>
        <w:t xml:space="preserve"> </w:t>
      </w:r>
    </w:p>
    <w:p w14:paraId="76D83F42" w14:textId="77777777" w:rsidR="00E1683A" w:rsidRPr="00491C7D" w:rsidRDefault="00E1683A" w:rsidP="00CF55EB">
      <w:pPr>
        <w:widowControl/>
        <w:numPr>
          <w:ilvl w:val="0"/>
          <w:numId w:val="41"/>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 xml:space="preserve">Too many young Kansas children grow up in families where basic needs are not met. The struggle to meet basic needs such as food, housing, </w:t>
      </w:r>
      <w:r w:rsidR="000F7E57">
        <w:rPr>
          <w:rFonts w:asciiTheme="minorHAnsi" w:eastAsia="Calibri" w:hAnsiTheme="minorHAnsi" w:cstheme="minorHAnsi"/>
          <w:color w:val="000000"/>
          <w:sz w:val="24"/>
        </w:rPr>
        <w:t xml:space="preserve">healthcare, </w:t>
      </w:r>
      <w:r w:rsidRPr="00491C7D">
        <w:rPr>
          <w:rFonts w:asciiTheme="minorHAnsi" w:eastAsia="Calibri" w:hAnsiTheme="minorHAnsi" w:cstheme="minorHAnsi"/>
          <w:color w:val="000000"/>
          <w:sz w:val="24"/>
        </w:rPr>
        <w:t>and employment prevents families from full</w:t>
      </w:r>
      <w:r w:rsidR="00816F73">
        <w:rPr>
          <w:rFonts w:asciiTheme="minorHAnsi" w:eastAsia="Calibri" w:hAnsiTheme="minorHAnsi" w:cstheme="minorHAnsi"/>
          <w:color w:val="000000"/>
          <w:sz w:val="24"/>
        </w:rPr>
        <w:t>y</w:t>
      </w:r>
      <w:r w:rsidRPr="00491C7D">
        <w:rPr>
          <w:rFonts w:asciiTheme="minorHAnsi" w:eastAsia="Calibri" w:hAnsiTheme="minorHAnsi" w:cstheme="minorHAnsi"/>
          <w:color w:val="000000"/>
          <w:sz w:val="24"/>
        </w:rPr>
        <w:t xml:space="preserve"> meeting the developmental needs of their young children.</w:t>
      </w:r>
    </w:p>
    <w:p w14:paraId="60FFB7F7" w14:textId="77777777" w:rsidR="00BE5E86" w:rsidRDefault="00BE5E86" w:rsidP="00BE5E86">
      <w:pPr>
        <w:widowControl/>
        <w:autoSpaceDE/>
        <w:autoSpaceDN/>
        <w:adjustRightInd/>
        <w:rPr>
          <w:rFonts w:asciiTheme="minorHAnsi" w:eastAsia="Calibri" w:hAnsiTheme="minorHAnsi" w:cstheme="minorHAnsi"/>
          <w:color w:val="000000"/>
          <w:sz w:val="24"/>
        </w:rPr>
      </w:pPr>
    </w:p>
    <w:p w14:paraId="4D417BA3" w14:textId="77777777" w:rsidR="00F879BC" w:rsidRPr="00491C7D" w:rsidRDefault="00816F73" w:rsidP="00BE5E86">
      <w:pPr>
        <w:widowControl/>
        <w:autoSpaceDE/>
        <w:autoSpaceDN/>
        <w:adjustRightInd/>
        <w:rPr>
          <w:rFonts w:asciiTheme="minorHAnsi" w:eastAsia="Calibri" w:hAnsiTheme="minorHAnsi" w:cstheme="minorHAnsi"/>
          <w:color w:val="000000"/>
          <w:sz w:val="24"/>
        </w:rPr>
      </w:pPr>
      <w:r>
        <w:rPr>
          <w:rFonts w:asciiTheme="minorHAnsi" w:eastAsia="Calibri" w:hAnsiTheme="minorHAnsi" w:cstheme="minorHAnsi"/>
          <w:color w:val="000000"/>
          <w:sz w:val="24"/>
        </w:rPr>
        <w:t xml:space="preserve">From </w:t>
      </w:r>
      <w:r w:rsidR="00BE5E86">
        <w:rPr>
          <w:rFonts w:asciiTheme="minorHAnsi" w:eastAsia="Calibri" w:hAnsiTheme="minorHAnsi" w:cstheme="minorHAnsi"/>
          <w:color w:val="000000"/>
          <w:sz w:val="24"/>
        </w:rPr>
        <w:t>the 2019 Early Childhood Needs Assessment, t</w:t>
      </w:r>
      <w:r w:rsidR="00F879BC" w:rsidRPr="00491C7D">
        <w:rPr>
          <w:rFonts w:asciiTheme="minorHAnsi" w:eastAsia="Calibri" w:hAnsiTheme="minorHAnsi" w:cstheme="minorHAnsi"/>
          <w:color w:val="000000"/>
          <w:sz w:val="24"/>
        </w:rPr>
        <w:t>he following themes emerged:</w:t>
      </w:r>
    </w:p>
    <w:p w14:paraId="6430EE2F" w14:textId="77777777" w:rsidR="00E1683A" w:rsidRPr="00BE5E86" w:rsidRDefault="00E1683A" w:rsidP="00BE5E86">
      <w:pPr>
        <w:pStyle w:val="ListParagraph"/>
        <w:widowControl/>
        <w:numPr>
          <w:ilvl w:val="0"/>
          <w:numId w:val="40"/>
        </w:numPr>
        <w:autoSpaceDE/>
        <w:autoSpaceDN/>
        <w:adjustRightInd/>
        <w:rPr>
          <w:rFonts w:asciiTheme="minorHAnsi" w:eastAsia="Calibri" w:hAnsiTheme="minorHAnsi" w:cstheme="minorHAnsi"/>
          <w:color w:val="000000"/>
          <w:sz w:val="24"/>
        </w:rPr>
      </w:pPr>
      <w:r w:rsidRPr="00BE5E86">
        <w:rPr>
          <w:rFonts w:asciiTheme="minorHAnsi" w:eastAsia="Calibri" w:hAnsiTheme="minorHAnsi" w:cstheme="minorHAnsi"/>
          <w:color w:val="000000"/>
          <w:sz w:val="24"/>
        </w:rPr>
        <w:t xml:space="preserve">Families with young children experience inequitable access to high-quality programs and services across the broader early childhood system. </w:t>
      </w:r>
    </w:p>
    <w:p w14:paraId="442E7656" w14:textId="77777777" w:rsidR="00E1683A" w:rsidRPr="00491C7D" w:rsidRDefault="00E1683A" w:rsidP="00E1683A">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Families with young children experience a gap between services that are available and their actual needs</w:t>
      </w:r>
      <w:r w:rsidR="000F7E57">
        <w:rPr>
          <w:rFonts w:asciiTheme="minorHAnsi" w:eastAsia="Calibri" w:hAnsiTheme="minorHAnsi" w:cstheme="minorHAnsi"/>
          <w:color w:val="000000"/>
          <w:sz w:val="24"/>
        </w:rPr>
        <w:t xml:space="preserve">, disproportionately affecting </w:t>
      </w:r>
      <w:r w:rsidR="00DD6FBC">
        <w:rPr>
          <w:rFonts w:asciiTheme="minorHAnsi" w:eastAsia="Calibri" w:hAnsiTheme="minorHAnsi" w:cstheme="minorHAnsi"/>
          <w:color w:val="000000"/>
          <w:sz w:val="24"/>
        </w:rPr>
        <w:t>underserved populations</w:t>
      </w:r>
      <w:r w:rsidR="000F7E57">
        <w:rPr>
          <w:rFonts w:asciiTheme="minorHAnsi" w:eastAsia="Calibri" w:hAnsiTheme="minorHAnsi" w:cstheme="minorHAnsi"/>
          <w:color w:val="000000"/>
          <w:sz w:val="24"/>
        </w:rPr>
        <w:t xml:space="preserve">. </w:t>
      </w:r>
    </w:p>
    <w:p w14:paraId="457EA559" w14:textId="77777777" w:rsidR="00E1683A" w:rsidRPr="00491C7D" w:rsidRDefault="00E1683A" w:rsidP="00E1683A">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lastRenderedPageBreak/>
        <w:t>Families must adopt a “connect the dots” approach to n</w:t>
      </w:r>
      <w:r w:rsidR="00254A44">
        <w:rPr>
          <w:rFonts w:asciiTheme="minorHAnsi" w:eastAsia="Calibri" w:hAnsiTheme="minorHAnsi" w:cstheme="minorHAnsi"/>
          <w:color w:val="000000"/>
          <w:sz w:val="24"/>
        </w:rPr>
        <w:t>avigate services across sectors; disrupto</w:t>
      </w:r>
      <w:r w:rsidRPr="00491C7D">
        <w:rPr>
          <w:rFonts w:asciiTheme="minorHAnsi" w:eastAsia="Calibri" w:hAnsiTheme="minorHAnsi" w:cstheme="minorHAnsi"/>
          <w:color w:val="000000"/>
          <w:sz w:val="24"/>
        </w:rPr>
        <w:t>rs are frequent and common.</w:t>
      </w:r>
    </w:p>
    <w:p w14:paraId="269A1496" w14:textId="77777777" w:rsidR="00E1683A" w:rsidRPr="00491C7D" w:rsidRDefault="00E1683A" w:rsidP="00E1683A">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Early childhood workforce needs at the leadership and direct service levels include preparation, compensation/financial relief, ongoing training and support, and recruitment and retention.</w:t>
      </w:r>
    </w:p>
    <w:p w14:paraId="00147C63" w14:textId="77777777" w:rsidR="00E1683A" w:rsidRPr="00491C7D" w:rsidRDefault="000F7E57" w:rsidP="00E1683A">
      <w:pPr>
        <w:widowControl/>
        <w:numPr>
          <w:ilvl w:val="0"/>
          <w:numId w:val="40"/>
        </w:numPr>
        <w:autoSpaceDE/>
        <w:autoSpaceDN/>
        <w:adjustRightInd/>
        <w:rPr>
          <w:rFonts w:asciiTheme="minorHAnsi" w:eastAsia="Calibri" w:hAnsiTheme="minorHAnsi" w:cstheme="minorHAnsi"/>
          <w:color w:val="000000"/>
          <w:sz w:val="24"/>
        </w:rPr>
      </w:pPr>
      <w:r>
        <w:rPr>
          <w:rFonts w:asciiTheme="minorHAnsi" w:eastAsia="Calibri" w:hAnsiTheme="minorHAnsi" w:cstheme="minorHAnsi"/>
          <w:color w:val="000000"/>
          <w:sz w:val="24"/>
        </w:rPr>
        <w:t xml:space="preserve">Needs exist related to the physical conditions and environments of early childhood facilities </w:t>
      </w:r>
      <w:r w:rsidR="00367BE7">
        <w:rPr>
          <w:rFonts w:asciiTheme="minorHAnsi" w:eastAsia="Calibri" w:hAnsiTheme="minorHAnsi" w:cstheme="minorHAnsi"/>
          <w:color w:val="000000"/>
          <w:sz w:val="24"/>
        </w:rPr>
        <w:t xml:space="preserve">across the state. </w:t>
      </w:r>
    </w:p>
    <w:p w14:paraId="2CF496CA" w14:textId="77777777" w:rsidR="00E1683A" w:rsidRPr="00491C7D" w:rsidRDefault="00E1683A" w:rsidP="00E1683A">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Early childhood professionals and stakeholders share a desire for collaboration and cooperation</w:t>
      </w:r>
      <w:r w:rsidR="00367BE7">
        <w:rPr>
          <w:rFonts w:asciiTheme="minorHAnsi" w:eastAsia="Calibri" w:hAnsiTheme="minorHAnsi" w:cstheme="minorHAnsi"/>
          <w:color w:val="000000"/>
          <w:sz w:val="24"/>
        </w:rPr>
        <w:t>, but these efforts are often disconnected and uncoordinated.</w:t>
      </w:r>
    </w:p>
    <w:p w14:paraId="3E499F66" w14:textId="77777777" w:rsidR="00E1683A" w:rsidRPr="00491C7D" w:rsidRDefault="00E1683A" w:rsidP="00E1683A">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Greater systems alignment is needed to fully realize an</w:t>
      </w:r>
      <w:r w:rsidR="00715800">
        <w:rPr>
          <w:rFonts w:asciiTheme="minorHAnsi" w:eastAsia="Calibri" w:hAnsiTheme="minorHAnsi" w:cstheme="minorHAnsi"/>
          <w:color w:val="000000"/>
          <w:sz w:val="24"/>
        </w:rPr>
        <w:t xml:space="preserve"> </w:t>
      </w:r>
      <w:r w:rsidRPr="00491C7D">
        <w:rPr>
          <w:rFonts w:asciiTheme="minorHAnsi" w:eastAsia="Calibri" w:hAnsiTheme="minorHAnsi" w:cstheme="minorHAnsi"/>
          <w:color w:val="000000"/>
          <w:sz w:val="24"/>
        </w:rPr>
        <w:t xml:space="preserve">efficient and robust early childhood care and education infrastructure. </w:t>
      </w:r>
    </w:p>
    <w:p w14:paraId="2974CF44" w14:textId="77777777" w:rsidR="00E1683A" w:rsidRPr="00491C7D" w:rsidRDefault="00E1683A" w:rsidP="00BC4BA8">
      <w:pPr>
        <w:widowControl/>
        <w:numPr>
          <w:ilvl w:val="0"/>
          <w:numId w:val="40"/>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 xml:space="preserve">Efficient, innovative, and responsive efforts are occurring amongst early childhood care and education systems partners in communities throughout the state. </w:t>
      </w:r>
    </w:p>
    <w:p w14:paraId="01403AEC" w14:textId="77777777" w:rsidR="002658D2" w:rsidRDefault="002658D2" w:rsidP="00BC4BA8">
      <w:pPr>
        <w:widowControl/>
        <w:autoSpaceDE/>
        <w:autoSpaceDN/>
        <w:adjustRightInd/>
        <w:ind w:firstLine="420"/>
        <w:rPr>
          <w:rFonts w:asciiTheme="minorHAnsi" w:eastAsia="Calibri" w:hAnsiTheme="minorHAnsi" w:cstheme="minorHAnsi"/>
          <w:color w:val="000000"/>
          <w:sz w:val="24"/>
        </w:rPr>
      </w:pPr>
    </w:p>
    <w:p w14:paraId="182133B2" w14:textId="77777777" w:rsidR="00E1683A" w:rsidRPr="00491C7D" w:rsidRDefault="00E1683A" w:rsidP="002658D2">
      <w:pPr>
        <w:widowControl/>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 xml:space="preserve">In response, </w:t>
      </w:r>
      <w:r w:rsidR="009B3C0A">
        <w:rPr>
          <w:rFonts w:asciiTheme="minorHAnsi" w:eastAsia="Calibri" w:hAnsiTheme="minorHAnsi" w:cstheme="minorHAnsi"/>
          <w:color w:val="000000"/>
          <w:sz w:val="24"/>
        </w:rPr>
        <w:t>KCCTF</w:t>
      </w:r>
      <w:r w:rsidR="002658D2">
        <w:rPr>
          <w:rFonts w:asciiTheme="minorHAnsi" w:eastAsia="Calibri" w:hAnsiTheme="minorHAnsi" w:cstheme="minorHAnsi"/>
          <w:color w:val="000000"/>
          <w:sz w:val="24"/>
        </w:rPr>
        <w:t xml:space="preserve"> adopts the following aspirational goals, in alignment with the Blueprint for Early Childhood</w:t>
      </w:r>
      <w:r w:rsidRPr="00491C7D">
        <w:rPr>
          <w:rFonts w:asciiTheme="minorHAnsi" w:eastAsia="Calibri" w:hAnsiTheme="minorHAnsi" w:cstheme="minorHAnsi"/>
          <w:color w:val="000000"/>
          <w:sz w:val="24"/>
        </w:rPr>
        <w:t xml:space="preserve">: </w:t>
      </w:r>
    </w:p>
    <w:p w14:paraId="4CC903D7" w14:textId="77777777" w:rsidR="00E1683A" w:rsidRPr="00491C7D" w:rsidRDefault="00E1683A" w:rsidP="00E1683A">
      <w:pPr>
        <w:widowControl/>
        <w:numPr>
          <w:ilvl w:val="0"/>
          <w:numId w:val="42"/>
        </w:numPr>
        <w:autoSpaceDE/>
        <w:autoSpaceDN/>
        <w:adjustRightInd/>
        <w:rPr>
          <w:rFonts w:asciiTheme="minorHAnsi" w:eastAsia="Calibri" w:hAnsiTheme="minorHAnsi" w:cstheme="minorHAnsi"/>
          <w:color w:val="000000"/>
          <w:sz w:val="24"/>
        </w:rPr>
      </w:pPr>
      <w:r w:rsidRPr="00491C7D">
        <w:rPr>
          <w:rFonts w:asciiTheme="minorHAnsi" w:eastAsia="Calibri" w:hAnsiTheme="minorHAnsi" w:cstheme="minorHAnsi"/>
          <w:color w:val="000000"/>
          <w:sz w:val="24"/>
        </w:rPr>
        <w:t>Kansas kids and families are stronger when their basic needs are met (Strong Families)</w:t>
      </w:r>
      <w:r w:rsidR="00DC40F3" w:rsidRPr="00491C7D">
        <w:rPr>
          <w:rFonts w:asciiTheme="minorHAnsi" w:eastAsia="Calibri" w:hAnsiTheme="minorHAnsi" w:cstheme="minorHAnsi"/>
          <w:color w:val="000000"/>
          <w:sz w:val="24"/>
        </w:rPr>
        <w:t>.</w:t>
      </w:r>
    </w:p>
    <w:p w14:paraId="56A51BB8" w14:textId="77777777" w:rsidR="00E1683A" w:rsidRPr="00491C7D" w:rsidRDefault="00F371E1" w:rsidP="00F371E1">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F371E1">
        <w:rPr>
          <w:rFonts w:asciiTheme="minorHAnsi" w:hAnsiTheme="minorHAnsi" w:cstheme="minorHAnsi"/>
          <w:sz w:val="24"/>
        </w:rPr>
        <w:t>Kansas kids and families thrive when they have equitable access to comprehensive health and developmental services</w:t>
      </w:r>
      <w:r w:rsidRPr="00F371E1" w:rsidDel="00F371E1">
        <w:rPr>
          <w:rFonts w:asciiTheme="minorHAnsi" w:hAnsiTheme="minorHAnsi" w:cstheme="minorHAnsi"/>
          <w:sz w:val="24"/>
        </w:rPr>
        <w:t xml:space="preserve"> </w:t>
      </w:r>
      <w:r w:rsidR="00E1683A" w:rsidRPr="00491C7D">
        <w:rPr>
          <w:rFonts w:asciiTheme="minorHAnsi" w:hAnsiTheme="minorHAnsi" w:cstheme="minorHAnsi"/>
          <w:sz w:val="24"/>
        </w:rPr>
        <w:t>(Healthy Development).</w:t>
      </w:r>
    </w:p>
    <w:p w14:paraId="17254474" w14:textId="77777777" w:rsidR="00E1683A" w:rsidRPr="00491C7D" w:rsidRDefault="00E1683A" w:rsidP="00E1683A">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491C7D">
        <w:rPr>
          <w:rFonts w:asciiTheme="minorHAnsi" w:hAnsiTheme="minorHAnsi" w:cstheme="minorHAnsi"/>
          <w:sz w:val="24"/>
        </w:rPr>
        <w:t>Kansas kids are prepared for success in kindergarten and beyond when their families have equitable access to quality care and early learning environments (Early Learning)</w:t>
      </w:r>
      <w:r w:rsidR="00D7777D">
        <w:rPr>
          <w:rFonts w:asciiTheme="minorHAnsi" w:hAnsiTheme="minorHAnsi" w:cstheme="minorHAnsi"/>
          <w:sz w:val="24"/>
        </w:rPr>
        <w:t>.</w:t>
      </w:r>
    </w:p>
    <w:p w14:paraId="0BBFCB1E" w14:textId="77777777" w:rsidR="00E1683A" w:rsidRPr="00491C7D" w:rsidRDefault="00E1683A" w:rsidP="00E1683A">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491C7D">
        <w:rPr>
          <w:rFonts w:asciiTheme="minorHAnsi" w:hAnsiTheme="minorHAnsi" w:cstheme="minorHAnsi"/>
          <w:sz w:val="24"/>
        </w:rPr>
        <w:t>Kansas will lead the way in developing, supporting, and valuing early childhood professionals.</w:t>
      </w:r>
    </w:p>
    <w:p w14:paraId="57E0017C" w14:textId="77777777" w:rsidR="00E1683A" w:rsidRPr="00491C7D" w:rsidRDefault="00E1683A" w:rsidP="00E1683A">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491C7D">
        <w:rPr>
          <w:rFonts w:asciiTheme="minorHAnsi" w:hAnsiTheme="minorHAnsi" w:cstheme="minorHAnsi"/>
          <w:sz w:val="24"/>
        </w:rPr>
        <w:t>Kansas will empower and equip communities to create the best environments to raise a child. </w:t>
      </w:r>
    </w:p>
    <w:p w14:paraId="47A5C5BE" w14:textId="77777777" w:rsidR="00E1683A" w:rsidRPr="00491C7D" w:rsidRDefault="00E1683A" w:rsidP="00E1683A">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491C7D">
        <w:rPr>
          <w:rFonts w:asciiTheme="minorHAnsi" w:hAnsiTheme="minorHAnsi" w:cstheme="minorHAnsi"/>
          <w:sz w:val="24"/>
        </w:rPr>
        <w:t>Kansas will align the early childhood care and education system for maximum impact. </w:t>
      </w:r>
    </w:p>
    <w:p w14:paraId="3D9FDFBE" w14:textId="77777777" w:rsidR="00E1683A" w:rsidRPr="00491C7D" w:rsidRDefault="00E1683A" w:rsidP="00692F5D">
      <w:pPr>
        <w:widowControl/>
        <w:numPr>
          <w:ilvl w:val="0"/>
          <w:numId w:val="42"/>
        </w:numPr>
        <w:autoSpaceDE/>
        <w:autoSpaceDN/>
        <w:adjustRightInd/>
        <w:spacing w:before="100" w:beforeAutospacing="1"/>
        <w:textAlignment w:val="baseline"/>
        <w:rPr>
          <w:rFonts w:asciiTheme="minorHAnsi" w:hAnsiTheme="minorHAnsi" w:cstheme="minorHAnsi"/>
          <w:sz w:val="24"/>
        </w:rPr>
      </w:pPr>
      <w:r w:rsidRPr="00491C7D">
        <w:rPr>
          <w:rFonts w:asciiTheme="minorHAnsi" w:eastAsia="Calibri" w:hAnsiTheme="minorHAnsi" w:cstheme="minorHAnsi"/>
          <w:sz w:val="24"/>
        </w:rPr>
        <w:t>Kansas will champion innovation and create opportunities to invest in the future of Kansas kids. </w:t>
      </w:r>
    </w:p>
    <w:p w14:paraId="39574E12" w14:textId="77777777" w:rsidR="002658D2" w:rsidRDefault="002658D2" w:rsidP="002C7AE7">
      <w:pPr>
        <w:rPr>
          <w:rFonts w:asciiTheme="minorHAnsi" w:eastAsia="Calibri" w:hAnsiTheme="minorHAnsi" w:cstheme="minorHAnsi"/>
          <w:sz w:val="24"/>
        </w:rPr>
      </w:pPr>
    </w:p>
    <w:p w14:paraId="655ADE68" w14:textId="77777777" w:rsidR="002C7AE7" w:rsidRDefault="002C7AE7" w:rsidP="002C7AE7">
      <w:pPr>
        <w:rPr>
          <w:rFonts w:asciiTheme="minorHAnsi" w:eastAsia="Calibri" w:hAnsiTheme="minorHAnsi" w:cstheme="minorHAnsi"/>
          <w:sz w:val="24"/>
        </w:rPr>
      </w:pPr>
      <w:r w:rsidRPr="00491C7D">
        <w:rPr>
          <w:rFonts w:asciiTheme="minorHAnsi" w:eastAsia="Calibri" w:hAnsiTheme="minorHAnsi" w:cstheme="minorHAnsi"/>
          <w:sz w:val="24"/>
        </w:rPr>
        <w:t xml:space="preserve">The </w:t>
      </w:r>
      <w:r w:rsidR="009B3C0A">
        <w:rPr>
          <w:rFonts w:asciiTheme="minorHAnsi" w:eastAsia="Calibri" w:hAnsiTheme="minorHAnsi" w:cstheme="minorHAnsi"/>
          <w:sz w:val="24"/>
        </w:rPr>
        <w:t xml:space="preserve">KCCTF </w:t>
      </w:r>
      <w:r w:rsidRPr="00491C7D">
        <w:rPr>
          <w:rFonts w:asciiTheme="minorHAnsi" w:eastAsia="Calibri" w:hAnsiTheme="minorHAnsi" w:cstheme="minorHAnsi"/>
          <w:sz w:val="24"/>
        </w:rPr>
        <w:t xml:space="preserve">ECBG is one of many funding sources </w:t>
      </w:r>
      <w:r w:rsidR="002658D2">
        <w:rPr>
          <w:rFonts w:asciiTheme="minorHAnsi" w:eastAsia="Calibri" w:hAnsiTheme="minorHAnsi" w:cstheme="minorHAnsi"/>
          <w:sz w:val="24"/>
        </w:rPr>
        <w:t>which comprise</w:t>
      </w:r>
      <w:r w:rsidRPr="00491C7D">
        <w:rPr>
          <w:rFonts w:asciiTheme="minorHAnsi" w:eastAsia="Calibri" w:hAnsiTheme="minorHAnsi" w:cstheme="minorHAnsi"/>
          <w:sz w:val="24"/>
        </w:rPr>
        <w:t xml:space="preserve"> the Kansas </w:t>
      </w:r>
      <w:r w:rsidR="00816F73">
        <w:rPr>
          <w:rFonts w:asciiTheme="minorHAnsi" w:eastAsia="Calibri" w:hAnsiTheme="minorHAnsi" w:cstheme="minorHAnsi"/>
          <w:sz w:val="24"/>
        </w:rPr>
        <w:t>e</w:t>
      </w:r>
      <w:r w:rsidRPr="00491C7D">
        <w:rPr>
          <w:rFonts w:asciiTheme="minorHAnsi" w:eastAsia="Calibri" w:hAnsiTheme="minorHAnsi" w:cstheme="minorHAnsi"/>
          <w:sz w:val="24"/>
        </w:rPr>
        <w:t xml:space="preserve">arly </w:t>
      </w:r>
      <w:r w:rsidR="00816F73">
        <w:rPr>
          <w:rFonts w:asciiTheme="minorHAnsi" w:eastAsia="Calibri" w:hAnsiTheme="minorHAnsi" w:cstheme="minorHAnsi"/>
          <w:sz w:val="24"/>
        </w:rPr>
        <w:t>c</w:t>
      </w:r>
      <w:r w:rsidRPr="00491C7D">
        <w:rPr>
          <w:rFonts w:asciiTheme="minorHAnsi" w:eastAsia="Calibri" w:hAnsiTheme="minorHAnsi" w:cstheme="minorHAnsi"/>
          <w:sz w:val="24"/>
        </w:rPr>
        <w:t xml:space="preserve">hildhood </w:t>
      </w:r>
      <w:r w:rsidR="00816F73">
        <w:rPr>
          <w:rFonts w:asciiTheme="minorHAnsi" w:eastAsia="Calibri" w:hAnsiTheme="minorHAnsi" w:cstheme="minorHAnsi"/>
          <w:sz w:val="24"/>
        </w:rPr>
        <w:t>c</w:t>
      </w:r>
      <w:r w:rsidRPr="00491C7D">
        <w:rPr>
          <w:rFonts w:asciiTheme="minorHAnsi" w:eastAsia="Calibri" w:hAnsiTheme="minorHAnsi" w:cstheme="minorHAnsi"/>
          <w:sz w:val="24"/>
        </w:rPr>
        <w:t xml:space="preserve">are and </w:t>
      </w:r>
      <w:r w:rsidR="00816F73">
        <w:rPr>
          <w:rFonts w:asciiTheme="minorHAnsi" w:eastAsia="Calibri" w:hAnsiTheme="minorHAnsi" w:cstheme="minorHAnsi"/>
          <w:sz w:val="24"/>
        </w:rPr>
        <w:t>e</w:t>
      </w:r>
      <w:r w:rsidRPr="00491C7D">
        <w:rPr>
          <w:rFonts w:asciiTheme="minorHAnsi" w:eastAsia="Calibri" w:hAnsiTheme="minorHAnsi" w:cstheme="minorHAnsi"/>
          <w:sz w:val="24"/>
        </w:rPr>
        <w:t xml:space="preserve">ducation system. </w:t>
      </w:r>
      <w:r w:rsidR="00FA46D6" w:rsidRPr="00FA46D6">
        <w:rPr>
          <w:rFonts w:asciiTheme="minorHAnsi" w:eastAsia="Calibri" w:hAnsiTheme="minorHAnsi" w:cstheme="minorHAnsi"/>
          <w:sz w:val="24"/>
        </w:rPr>
        <w:t xml:space="preserve">Children and families who participate in </w:t>
      </w:r>
      <w:r w:rsidR="00816F73">
        <w:rPr>
          <w:rFonts w:asciiTheme="minorHAnsi" w:eastAsia="Calibri" w:hAnsiTheme="minorHAnsi" w:cstheme="minorHAnsi"/>
          <w:sz w:val="24"/>
        </w:rPr>
        <w:t xml:space="preserve">high-quality </w:t>
      </w:r>
      <w:r w:rsidR="00FA46D6" w:rsidRPr="00FA46D6">
        <w:rPr>
          <w:rFonts w:asciiTheme="minorHAnsi" w:eastAsia="Calibri" w:hAnsiTheme="minorHAnsi" w:cstheme="minorHAnsi"/>
          <w:sz w:val="24"/>
        </w:rPr>
        <w:t xml:space="preserve">early childhood care and education </w:t>
      </w:r>
      <w:r w:rsidR="00816F73">
        <w:rPr>
          <w:rFonts w:asciiTheme="minorHAnsi" w:eastAsia="Calibri" w:hAnsiTheme="minorHAnsi" w:cstheme="minorHAnsi"/>
          <w:sz w:val="24"/>
        </w:rPr>
        <w:t xml:space="preserve">programming </w:t>
      </w:r>
      <w:r w:rsidR="00FA46D6" w:rsidRPr="00FA46D6">
        <w:rPr>
          <w:rFonts w:asciiTheme="minorHAnsi" w:eastAsia="Calibri" w:hAnsiTheme="minorHAnsi" w:cstheme="minorHAnsi"/>
          <w:sz w:val="24"/>
        </w:rPr>
        <w:t>are more likely to have better educational outcomes, graduate high school, earn a higher lifetime salary, have higher levels of employment, and contribute to the vibrancy of their community. High-quality early learning opportunities are particularly beneficial for children whose early experiences otherwise put them at risk</w:t>
      </w:r>
      <w:r w:rsidR="00FA46D6">
        <w:rPr>
          <w:rFonts w:asciiTheme="minorHAnsi" w:eastAsia="Calibri" w:hAnsiTheme="minorHAnsi" w:cstheme="minorHAnsi"/>
          <w:sz w:val="24"/>
        </w:rPr>
        <w:t xml:space="preserve">. </w:t>
      </w:r>
      <w:r w:rsidRPr="00491C7D">
        <w:rPr>
          <w:rFonts w:asciiTheme="minorHAnsi" w:eastAsia="Calibri" w:hAnsiTheme="minorHAnsi" w:cstheme="minorHAnsi"/>
          <w:sz w:val="24"/>
        </w:rPr>
        <w:t>Applicants are encouraged to keep the needs assessment themes and aspiration</w:t>
      </w:r>
      <w:r w:rsidR="00447CC7">
        <w:rPr>
          <w:rFonts w:asciiTheme="minorHAnsi" w:eastAsia="Calibri" w:hAnsiTheme="minorHAnsi" w:cstheme="minorHAnsi"/>
          <w:sz w:val="24"/>
        </w:rPr>
        <w:t>al goal</w:t>
      </w:r>
      <w:r w:rsidRPr="00491C7D">
        <w:rPr>
          <w:rFonts w:asciiTheme="minorHAnsi" w:eastAsia="Calibri" w:hAnsiTheme="minorHAnsi" w:cstheme="minorHAnsi"/>
          <w:sz w:val="24"/>
        </w:rPr>
        <w:t>s in mind to design a local system that holistically meets the needs of young children and families.</w:t>
      </w:r>
    </w:p>
    <w:p w14:paraId="6A131BC3" w14:textId="77777777" w:rsidR="00FA46D6" w:rsidRDefault="00FA46D6" w:rsidP="002C7AE7">
      <w:pPr>
        <w:rPr>
          <w:rFonts w:asciiTheme="minorHAnsi" w:eastAsia="Calibri" w:hAnsiTheme="minorHAnsi" w:cstheme="minorHAnsi"/>
          <w:sz w:val="24"/>
        </w:rPr>
      </w:pPr>
    </w:p>
    <w:p w14:paraId="7A1CFBD3" w14:textId="77777777" w:rsidR="00AA5EA8" w:rsidRDefault="006E7E1C" w:rsidP="00AA5EA8">
      <w:pPr>
        <w:pStyle w:val="Heading1"/>
        <w:rPr>
          <w:rFonts w:asciiTheme="minorHAnsi" w:hAnsiTheme="minorHAnsi"/>
          <w:sz w:val="24"/>
          <w:szCs w:val="24"/>
          <w:u w:val="none"/>
        </w:rPr>
      </w:pPr>
      <w:r>
        <w:rPr>
          <w:rFonts w:asciiTheme="minorHAnsi" w:hAnsiTheme="minorHAnsi"/>
          <w:sz w:val="24"/>
          <w:szCs w:val="24"/>
          <w:u w:val="none"/>
        </w:rPr>
        <w:t>Required ECBG Outcomes</w:t>
      </w:r>
    </w:p>
    <w:p w14:paraId="44F5D4C0" w14:textId="77777777" w:rsidR="00AA5EA8" w:rsidRPr="004927C0" w:rsidRDefault="00AA5EA8" w:rsidP="00AA5EA8">
      <w:pPr>
        <w:rPr>
          <w:rFonts w:asciiTheme="minorHAnsi" w:hAnsiTheme="minorHAnsi"/>
          <w:sz w:val="24"/>
        </w:rPr>
      </w:pPr>
      <w:r w:rsidRPr="004927C0">
        <w:rPr>
          <w:rFonts w:asciiTheme="minorHAnsi" w:hAnsiTheme="minorHAnsi"/>
          <w:sz w:val="24"/>
        </w:rPr>
        <w:t>Applicant</w:t>
      </w:r>
      <w:r w:rsidR="00447CC7">
        <w:rPr>
          <w:rFonts w:asciiTheme="minorHAnsi" w:hAnsiTheme="minorHAnsi"/>
          <w:sz w:val="24"/>
        </w:rPr>
        <w:t>s</w:t>
      </w:r>
      <w:r w:rsidRPr="004927C0">
        <w:rPr>
          <w:rFonts w:asciiTheme="minorHAnsi" w:hAnsiTheme="minorHAnsi"/>
          <w:sz w:val="24"/>
        </w:rPr>
        <w:t xml:space="preserve"> will be responsible for providing services that support the implementation of evidence-based practices</w:t>
      </w:r>
      <w:r>
        <w:rPr>
          <w:rFonts w:asciiTheme="minorHAnsi" w:hAnsiTheme="minorHAnsi"/>
          <w:sz w:val="24"/>
        </w:rPr>
        <w:t xml:space="preserve"> </w:t>
      </w:r>
      <w:r w:rsidR="00F879BC">
        <w:rPr>
          <w:rFonts w:asciiTheme="minorHAnsi" w:hAnsiTheme="minorHAnsi"/>
          <w:sz w:val="24"/>
        </w:rPr>
        <w:t>designed to</w:t>
      </w:r>
      <w:r>
        <w:rPr>
          <w:rFonts w:asciiTheme="minorHAnsi" w:hAnsiTheme="minorHAnsi"/>
          <w:sz w:val="24"/>
        </w:rPr>
        <w:t xml:space="preserve"> </w:t>
      </w:r>
      <w:r w:rsidR="007A0E9A">
        <w:rPr>
          <w:rFonts w:asciiTheme="minorHAnsi" w:hAnsiTheme="minorHAnsi"/>
          <w:sz w:val="24"/>
        </w:rPr>
        <w:t>improve outcomes for children and families</w:t>
      </w:r>
      <w:r w:rsidRPr="004927C0">
        <w:rPr>
          <w:rFonts w:asciiTheme="minorHAnsi" w:hAnsiTheme="minorHAnsi"/>
          <w:sz w:val="24"/>
        </w:rPr>
        <w:t xml:space="preserve">. </w:t>
      </w:r>
      <w:r w:rsidR="00181CA5">
        <w:rPr>
          <w:rFonts w:asciiTheme="minorHAnsi" w:hAnsiTheme="minorHAnsi"/>
          <w:sz w:val="24"/>
        </w:rPr>
        <w:t>P</w:t>
      </w:r>
      <w:r w:rsidR="00181CA5" w:rsidRPr="00B40794">
        <w:rPr>
          <w:rFonts w:asciiTheme="minorHAnsi" w:hAnsiTheme="minorHAnsi"/>
          <w:sz w:val="24"/>
        </w:rPr>
        <w:t>roposal</w:t>
      </w:r>
      <w:r w:rsidR="00181CA5">
        <w:rPr>
          <w:rFonts w:asciiTheme="minorHAnsi" w:hAnsiTheme="minorHAnsi"/>
          <w:sz w:val="24"/>
        </w:rPr>
        <w:t>s</w:t>
      </w:r>
      <w:r w:rsidR="00181CA5" w:rsidRPr="00B40794">
        <w:rPr>
          <w:rFonts w:asciiTheme="minorHAnsi" w:hAnsiTheme="minorHAnsi"/>
          <w:sz w:val="24"/>
        </w:rPr>
        <w:t xml:space="preserve"> may include strategies that are center-based, home-based, or </w:t>
      </w:r>
      <w:r w:rsidR="00181CA5">
        <w:rPr>
          <w:rFonts w:asciiTheme="minorHAnsi" w:hAnsiTheme="minorHAnsi"/>
          <w:sz w:val="24"/>
        </w:rPr>
        <w:t>mixed</w:t>
      </w:r>
      <w:r w:rsidR="00447CC7">
        <w:rPr>
          <w:rFonts w:asciiTheme="minorHAnsi" w:hAnsiTheme="minorHAnsi"/>
          <w:sz w:val="24"/>
        </w:rPr>
        <w:t xml:space="preserve"> </w:t>
      </w:r>
      <w:r w:rsidR="00181CA5" w:rsidRPr="00B40794">
        <w:rPr>
          <w:rFonts w:asciiTheme="minorHAnsi" w:hAnsiTheme="minorHAnsi"/>
          <w:sz w:val="24"/>
        </w:rPr>
        <w:t>delivery strategies to address components of the Blueprint for Early Childhood.</w:t>
      </w:r>
      <w:r w:rsidR="00BC4BA8">
        <w:rPr>
          <w:rFonts w:asciiTheme="minorHAnsi" w:hAnsiTheme="minorHAnsi"/>
          <w:sz w:val="24"/>
        </w:rPr>
        <w:t xml:space="preserve"> </w:t>
      </w:r>
      <w:r w:rsidR="00BC4D64" w:rsidRPr="00B40794">
        <w:rPr>
          <w:rFonts w:asciiTheme="minorHAnsi" w:hAnsiTheme="minorHAnsi"/>
          <w:sz w:val="24"/>
        </w:rPr>
        <w:t xml:space="preserve">Funded programs will be held accountable for outcomes as articulated by KCCTF. </w:t>
      </w:r>
      <w:r w:rsidR="00181CA5">
        <w:rPr>
          <w:rFonts w:asciiTheme="minorHAnsi" w:hAnsiTheme="minorHAnsi"/>
          <w:sz w:val="24"/>
        </w:rPr>
        <w:t>The following objectives</w:t>
      </w:r>
      <w:r w:rsidRPr="004927C0">
        <w:rPr>
          <w:rFonts w:asciiTheme="minorHAnsi" w:hAnsiTheme="minorHAnsi"/>
          <w:sz w:val="24"/>
        </w:rPr>
        <w:t xml:space="preserve"> should be addressed by all applicants</w:t>
      </w:r>
      <w:r w:rsidR="00C34F7F">
        <w:rPr>
          <w:rFonts w:asciiTheme="minorHAnsi" w:hAnsiTheme="minorHAnsi"/>
          <w:sz w:val="24"/>
        </w:rPr>
        <w:t xml:space="preserve"> (common measure in parenthesis)</w:t>
      </w:r>
      <w:r w:rsidR="00181CA5">
        <w:rPr>
          <w:rFonts w:asciiTheme="minorHAnsi" w:hAnsiTheme="minorHAnsi"/>
          <w:sz w:val="24"/>
        </w:rPr>
        <w:t>:</w:t>
      </w:r>
      <w:r w:rsidR="00BE3E2A">
        <w:rPr>
          <w:rFonts w:asciiTheme="minorHAnsi" w:hAnsiTheme="minorHAnsi"/>
          <w:sz w:val="24"/>
        </w:rPr>
        <w:t xml:space="preserve"> </w:t>
      </w:r>
    </w:p>
    <w:p w14:paraId="25EF9069" w14:textId="77777777" w:rsidR="00AA5EA8" w:rsidRPr="00B40794" w:rsidRDefault="00AA5EA8" w:rsidP="00AA5EA8">
      <w:pPr>
        <w:pStyle w:val="ListParagraph"/>
        <w:numPr>
          <w:ilvl w:val="0"/>
          <w:numId w:val="29"/>
        </w:numPr>
        <w:rPr>
          <w:rFonts w:asciiTheme="minorHAnsi" w:hAnsiTheme="minorHAnsi"/>
          <w:b/>
          <w:bCs/>
          <w:sz w:val="24"/>
          <w:szCs w:val="24"/>
        </w:rPr>
      </w:pPr>
      <w:r w:rsidRPr="00B40794">
        <w:rPr>
          <w:rFonts w:asciiTheme="minorHAnsi" w:hAnsiTheme="minorHAnsi"/>
          <w:b/>
          <w:bCs/>
          <w:sz w:val="24"/>
          <w:szCs w:val="24"/>
        </w:rPr>
        <w:lastRenderedPageBreak/>
        <w:t>Healthy Development</w:t>
      </w:r>
      <w:r>
        <w:rPr>
          <w:rFonts w:asciiTheme="minorHAnsi" w:hAnsiTheme="minorHAnsi"/>
          <w:b/>
          <w:bCs/>
          <w:sz w:val="24"/>
          <w:szCs w:val="24"/>
        </w:rPr>
        <w:t xml:space="preserve"> </w:t>
      </w:r>
    </w:p>
    <w:p w14:paraId="7283CAA2" w14:textId="77777777" w:rsidR="00AA5EA8" w:rsidRPr="00BC4BA8" w:rsidRDefault="00AA5EA8" w:rsidP="00BC4BA8">
      <w:pPr>
        <w:ind w:left="1080"/>
        <w:rPr>
          <w:rFonts w:asciiTheme="minorHAnsi" w:hAnsiTheme="minorHAnsi"/>
          <w:sz w:val="24"/>
        </w:rPr>
      </w:pPr>
      <w:r w:rsidRPr="00B40794">
        <w:rPr>
          <w:rFonts w:asciiTheme="minorHAnsi" w:hAnsiTheme="minorHAnsi"/>
          <w:sz w:val="24"/>
        </w:rPr>
        <w:t>1.1</w:t>
      </w:r>
      <w:r w:rsidR="00447CC7">
        <w:rPr>
          <w:rFonts w:asciiTheme="minorHAnsi" w:hAnsiTheme="minorHAnsi"/>
          <w:sz w:val="24"/>
        </w:rPr>
        <w:t>)</w:t>
      </w:r>
      <w:r w:rsidR="00D0687B">
        <w:rPr>
          <w:rFonts w:asciiTheme="minorHAnsi" w:hAnsiTheme="minorHAnsi"/>
          <w:sz w:val="24"/>
        </w:rPr>
        <w:t xml:space="preserve"> </w:t>
      </w:r>
      <w:proofErr w:type="gramStart"/>
      <w:r w:rsidR="00D0687B">
        <w:rPr>
          <w:rFonts w:asciiTheme="minorHAnsi" w:hAnsiTheme="minorHAnsi"/>
          <w:sz w:val="24"/>
        </w:rPr>
        <w:t>Early</w:t>
      </w:r>
      <w:proofErr w:type="gramEnd"/>
      <w:r w:rsidR="00D0687B">
        <w:rPr>
          <w:rFonts w:asciiTheme="minorHAnsi" w:hAnsiTheme="minorHAnsi"/>
          <w:sz w:val="24"/>
        </w:rPr>
        <w:t xml:space="preserve"> i</w:t>
      </w:r>
      <w:r w:rsidRPr="00B40794">
        <w:rPr>
          <w:rFonts w:asciiTheme="minorHAnsi" w:hAnsiTheme="minorHAnsi"/>
          <w:sz w:val="24"/>
        </w:rPr>
        <w:t>dentification: percentage of children who are screened for developmentally-appropriate communication skills, general cognitive skills, and social and emotional skills</w:t>
      </w:r>
      <w:r w:rsidR="008F61E4">
        <w:rPr>
          <w:rFonts w:asciiTheme="minorHAnsi" w:hAnsiTheme="minorHAnsi"/>
          <w:sz w:val="24"/>
        </w:rPr>
        <w:t xml:space="preserve"> and referred for additional services as needed</w:t>
      </w:r>
      <w:r w:rsidR="00EA25BE">
        <w:rPr>
          <w:rFonts w:asciiTheme="minorHAnsi" w:hAnsiTheme="minorHAnsi"/>
          <w:sz w:val="24"/>
        </w:rPr>
        <w:t>.</w:t>
      </w:r>
      <w:r>
        <w:rPr>
          <w:rFonts w:asciiTheme="minorHAnsi" w:hAnsiTheme="minorHAnsi"/>
          <w:sz w:val="24"/>
        </w:rPr>
        <w:t xml:space="preserve"> (</w:t>
      </w:r>
      <w:r w:rsidR="00EA25BE">
        <w:rPr>
          <w:rFonts w:asciiTheme="minorHAnsi" w:hAnsiTheme="minorHAnsi"/>
          <w:sz w:val="24"/>
        </w:rPr>
        <w:t xml:space="preserve">Ages and Stages Questionnaire, Third Edition; </w:t>
      </w:r>
      <w:r>
        <w:rPr>
          <w:rFonts w:asciiTheme="minorHAnsi" w:hAnsiTheme="minorHAnsi"/>
          <w:sz w:val="24"/>
        </w:rPr>
        <w:t>ASQ-3</w:t>
      </w:r>
      <w:r w:rsidR="000C2E56">
        <w:rPr>
          <w:rFonts w:asciiTheme="minorHAnsi" w:hAnsiTheme="minorHAnsi"/>
          <w:sz w:val="24"/>
        </w:rPr>
        <w:t xml:space="preserve">, </w:t>
      </w:r>
      <w:r w:rsidR="00EA25BE">
        <w:rPr>
          <w:rFonts w:asciiTheme="minorHAnsi" w:hAnsiTheme="minorHAnsi"/>
          <w:sz w:val="24"/>
        </w:rPr>
        <w:t xml:space="preserve">Ages and Stages Questionnaire: Social-Emotional, Second Edition; </w:t>
      </w:r>
      <w:r w:rsidR="000C2E56">
        <w:rPr>
          <w:rFonts w:asciiTheme="minorHAnsi" w:hAnsiTheme="minorHAnsi"/>
          <w:sz w:val="24"/>
        </w:rPr>
        <w:t>ASQ</w:t>
      </w:r>
      <w:proofErr w:type="gramStart"/>
      <w:r w:rsidR="000C2E56">
        <w:rPr>
          <w:rFonts w:asciiTheme="minorHAnsi" w:hAnsiTheme="minorHAnsi"/>
          <w:sz w:val="24"/>
        </w:rPr>
        <w:t>:SE</w:t>
      </w:r>
      <w:proofErr w:type="gramEnd"/>
      <w:r w:rsidR="000C2E56">
        <w:rPr>
          <w:rFonts w:asciiTheme="minorHAnsi" w:hAnsiTheme="minorHAnsi"/>
          <w:sz w:val="24"/>
        </w:rPr>
        <w:t>-2</w:t>
      </w:r>
      <w:r>
        <w:rPr>
          <w:rFonts w:asciiTheme="minorHAnsi" w:hAnsiTheme="minorHAnsi"/>
          <w:sz w:val="24"/>
        </w:rPr>
        <w:t>)</w:t>
      </w:r>
    </w:p>
    <w:p w14:paraId="4501956C" w14:textId="77777777" w:rsidR="00AA5EA8" w:rsidRPr="00BC4BA8" w:rsidRDefault="00AA5EA8" w:rsidP="00BC4BA8">
      <w:pPr>
        <w:ind w:left="1080"/>
        <w:rPr>
          <w:rFonts w:asciiTheme="minorHAnsi" w:hAnsiTheme="minorHAnsi"/>
          <w:sz w:val="24"/>
        </w:rPr>
      </w:pPr>
      <w:r w:rsidRPr="00B40794">
        <w:rPr>
          <w:rFonts w:asciiTheme="minorHAnsi" w:hAnsiTheme="minorHAnsi"/>
          <w:sz w:val="24"/>
        </w:rPr>
        <w:t>1.2</w:t>
      </w:r>
      <w:r w:rsidR="00447CC7">
        <w:rPr>
          <w:rFonts w:asciiTheme="minorHAnsi" w:hAnsiTheme="minorHAnsi"/>
          <w:sz w:val="24"/>
        </w:rPr>
        <w:t>)</w:t>
      </w:r>
      <w:r w:rsidRPr="00B40794">
        <w:rPr>
          <w:rFonts w:asciiTheme="minorHAnsi" w:hAnsiTheme="minorHAnsi"/>
          <w:sz w:val="24"/>
        </w:rPr>
        <w:t xml:space="preserve"> Social-emotional development: percentage of children who demonstrate </w:t>
      </w:r>
      <w:r w:rsidR="007A0E9A">
        <w:rPr>
          <w:rFonts w:asciiTheme="minorHAnsi" w:hAnsiTheme="minorHAnsi"/>
          <w:sz w:val="24"/>
        </w:rPr>
        <w:t xml:space="preserve">improvement in </w:t>
      </w:r>
      <w:r w:rsidRPr="00B40794">
        <w:rPr>
          <w:rFonts w:asciiTheme="minorHAnsi" w:hAnsiTheme="minorHAnsi"/>
          <w:sz w:val="24"/>
        </w:rPr>
        <w:t>positive self-regulation and compliance behaviors</w:t>
      </w:r>
      <w:r w:rsidR="00EA25BE">
        <w:rPr>
          <w:rFonts w:asciiTheme="minorHAnsi" w:hAnsiTheme="minorHAnsi"/>
          <w:sz w:val="24"/>
        </w:rPr>
        <w:t>.</w:t>
      </w:r>
      <w:r>
        <w:rPr>
          <w:rFonts w:asciiTheme="minorHAnsi" w:hAnsiTheme="minorHAnsi"/>
          <w:sz w:val="24"/>
        </w:rPr>
        <w:t xml:space="preserve"> (</w:t>
      </w:r>
      <w:r w:rsidR="00EA25BE">
        <w:rPr>
          <w:rFonts w:asciiTheme="minorHAnsi" w:hAnsiTheme="minorHAnsi"/>
          <w:sz w:val="24"/>
        </w:rPr>
        <w:t xml:space="preserve">Devereux Early Childhood Assessment; </w:t>
      </w:r>
      <w:r>
        <w:rPr>
          <w:rFonts w:asciiTheme="minorHAnsi" w:hAnsiTheme="minorHAnsi"/>
          <w:sz w:val="24"/>
        </w:rPr>
        <w:t>DECA)</w:t>
      </w:r>
    </w:p>
    <w:p w14:paraId="68CE31B7" w14:textId="77777777" w:rsidR="00AA5EA8" w:rsidRPr="00B40794" w:rsidRDefault="00AA5EA8" w:rsidP="00AA5EA8">
      <w:pPr>
        <w:pStyle w:val="ListParagraph"/>
        <w:numPr>
          <w:ilvl w:val="0"/>
          <w:numId w:val="29"/>
        </w:numPr>
        <w:rPr>
          <w:rFonts w:asciiTheme="minorHAnsi" w:hAnsiTheme="minorHAnsi"/>
          <w:b/>
          <w:bCs/>
          <w:sz w:val="24"/>
          <w:szCs w:val="24"/>
        </w:rPr>
      </w:pPr>
      <w:r w:rsidRPr="00B40794">
        <w:rPr>
          <w:rFonts w:asciiTheme="minorHAnsi" w:hAnsiTheme="minorHAnsi"/>
          <w:b/>
          <w:bCs/>
          <w:sz w:val="24"/>
          <w:szCs w:val="24"/>
        </w:rPr>
        <w:t>Strong Families</w:t>
      </w:r>
    </w:p>
    <w:p w14:paraId="49561F62" w14:textId="77777777" w:rsidR="00AA5EA8" w:rsidRPr="00B40794" w:rsidRDefault="00AA5EA8" w:rsidP="00BC4BA8">
      <w:pPr>
        <w:ind w:left="1080"/>
        <w:rPr>
          <w:rFonts w:asciiTheme="minorHAnsi" w:hAnsiTheme="minorHAnsi"/>
          <w:sz w:val="24"/>
        </w:rPr>
      </w:pPr>
      <w:r w:rsidRPr="00B40794">
        <w:rPr>
          <w:rFonts w:asciiTheme="minorHAnsi" w:hAnsiTheme="minorHAnsi"/>
          <w:sz w:val="24"/>
        </w:rPr>
        <w:t>2.1</w:t>
      </w:r>
      <w:r w:rsidR="00447CC7">
        <w:rPr>
          <w:rFonts w:asciiTheme="minorHAnsi" w:hAnsiTheme="minorHAnsi"/>
          <w:sz w:val="24"/>
        </w:rPr>
        <w:t>)</w:t>
      </w:r>
      <w:r w:rsidRPr="00B40794">
        <w:rPr>
          <w:rFonts w:asciiTheme="minorHAnsi" w:hAnsiTheme="minorHAnsi"/>
          <w:sz w:val="24"/>
        </w:rPr>
        <w:t xml:space="preserve"> Safe, stable</w:t>
      </w:r>
      <w:r w:rsidR="00447CC7">
        <w:rPr>
          <w:rFonts w:asciiTheme="minorHAnsi" w:hAnsiTheme="minorHAnsi"/>
          <w:sz w:val="24"/>
        </w:rPr>
        <w:t>,</w:t>
      </w:r>
      <w:r w:rsidRPr="00B40794">
        <w:rPr>
          <w:rFonts w:asciiTheme="minorHAnsi" w:hAnsiTheme="minorHAnsi"/>
          <w:sz w:val="24"/>
        </w:rPr>
        <w:t xml:space="preserve"> and nurturing relationships (SSNRs): percentage of children whose family or primary caregivers demonstrate support of their learning and development</w:t>
      </w:r>
      <w:r w:rsidR="00EA25BE">
        <w:rPr>
          <w:rFonts w:asciiTheme="minorHAnsi" w:hAnsiTheme="minorHAnsi"/>
          <w:sz w:val="24"/>
        </w:rPr>
        <w:t>.</w:t>
      </w:r>
      <w:r>
        <w:rPr>
          <w:rFonts w:asciiTheme="minorHAnsi" w:hAnsiTheme="minorHAnsi"/>
          <w:sz w:val="24"/>
        </w:rPr>
        <w:t xml:space="preserve"> (</w:t>
      </w:r>
      <w:r w:rsidR="00EA25BE">
        <w:rPr>
          <w:rFonts w:asciiTheme="minorHAnsi" w:hAnsiTheme="minorHAnsi"/>
          <w:sz w:val="24"/>
        </w:rPr>
        <w:t xml:space="preserve">Home Observation Measurement of the Environment; </w:t>
      </w:r>
      <w:r>
        <w:rPr>
          <w:rFonts w:asciiTheme="minorHAnsi" w:hAnsiTheme="minorHAnsi"/>
          <w:sz w:val="24"/>
        </w:rPr>
        <w:t>HOME)</w:t>
      </w:r>
    </w:p>
    <w:p w14:paraId="07FECDA5" w14:textId="77777777" w:rsidR="00AA5EA8" w:rsidRPr="00B40794" w:rsidRDefault="00AA5EA8" w:rsidP="00BC4BA8">
      <w:pPr>
        <w:ind w:left="1080"/>
        <w:rPr>
          <w:rFonts w:asciiTheme="minorHAnsi" w:hAnsiTheme="minorHAnsi"/>
          <w:sz w:val="24"/>
        </w:rPr>
      </w:pPr>
      <w:r w:rsidRPr="00B40794">
        <w:rPr>
          <w:rFonts w:asciiTheme="minorHAnsi" w:hAnsiTheme="minorHAnsi"/>
          <w:sz w:val="24"/>
        </w:rPr>
        <w:t>2.2</w:t>
      </w:r>
      <w:r w:rsidR="00447CC7">
        <w:rPr>
          <w:rFonts w:asciiTheme="minorHAnsi" w:hAnsiTheme="minorHAnsi"/>
          <w:sz w:val="24"/>
        </w:rPr>
        <w:t>)</w:t>
      </w:r>
      <w:r w:rsidRPr="00B40794">
        <w:rPr>
          <w:rFonts w:asciiTheme="minorHAnsi" w:hAnsiTheme="minorHAnsi"/>
          <w:sz w:val="24"/>
        </w:rPr>
        <w:t xml:space="preserve"> Safe, stable</w:t>
      </w:r>
      <w:r w:rsidR="00D0687B">
        <w:rPr>
          <w:rFonts w:asciiTheme="minorHAnsi" w:hAnsiTheme="minorHAnsi"/>
          <w:sz w:val="24"/>
        </w:rPr>
        <w:t>,</w:t>
      </w:r>
      <w:r w:rsidRPr="00B40794">
        <w:rPr>
          <w:rFonts w:asciiTheme="minorHAnsi" w:hAnsiTheme="minorHAnsi"/>
          <w:sz w:val="24"/>
        </w:rPr>
        <w:t xml:space="preserve"> and nurturing relationships (SSNRs): percentage of family or primary caregivers who indicate a positive level of family functioning, </w:t>
      </w:r>
      <w:r w:rsidR="00DE1C48" w:rsidRPr="00B40794">
        <w:rPr>
          <w:rFonts w:asciiTheme="minorHAnsi" w:hAnsiTheme="minorHAnsi"/>
          <w:sz w:val="24"/>
        </w:rPr>
        <w:t>social support</w:t>
      </w:r>
      <w:r w:rsidR="00DE1C48">
        <w:rPr>
          <w:rFonts w:asciiTheme="minorHAnsi" w:hAnsiTheme="minorHAnsi"/>
          <w:sz w:val="24"/>
        </w:rPr>
        <w:t>,</w:t>
      </w:r>
      <w:r w:rsidR="00DE1C48" w:rsidRPr="00B40794">
        <w:rPr>
          <w:rFonts w:asciiTheme="minorHAnsi" w:hAnsiTheme="minorHAnsi"/>
          <w:sz w:val="24"/>
        </w:rPr>
        <w:t xml:space="preserve"> nurturing and attachment</w:t>
      </w:r>
      <w:r w:rsidR="00DE1C48">
        <w:rPr>
          <w:rFonts w:asciiTheme="minorHAnsi" w:hAnsiTheme="minorHAnsi"/>
          <w:sz w:val="24"/>
        </w:rPr>
        <w:t>, and</w:t>
      </w:r>
      <w:r w:rsidR="00DE1C48" w:rsidRPr="00B40794">
        <w:rPr>
          <w:rFonts w:asciiTheme="minorHAnsi" w:hAnsiTheme="minorHAnsi"/>
          <w:sz w:val="24"/>
        </w:rPr>
        <w:t xml:space="preserve"> </w:t>
      </w:r>
      <w:r w:rsidRPr="00B40794">
        <w:rPr>
          <w:rFonts w:asciiTheme="minorHAnsi" w:hAnsiTheme="minorHAnsi"/>
          <w:sz w:val="24"/>
        </w:rPr>
        <w:t>concrete support</w:t>
      </w:r>
      <w:r w:rsidR="00EA25BE">
        <w:rPr>
          <w:rFonts w:asciiTheme="minorHAnsi" w:hAnsiTheme="minorHAnsi"/>
          <w:sz w:val="24"/>
        </w:rPr>
        <w:t>.</w:t>
      </w:r>
      <w:r>
        <w:rPr>
          <w:rFonts w:asciiTheme="minorHAnsi" w:hAnsiTheme="minorHAnsi"/>
          <w:sz w:val="24"/>
        </w:rPr>
        <w:t xml:space="preserve"> (</w:t>
      </w:r>
      <w:r w:rsidR="00EA25BE">
        <w:rPr>
          <w:rFonts w:asciiTheme="minorHAnsi" w:hAnsiTheme="minorHAnsi"/>
          <w:sz w:val="24"/>
        </w:rPr>
        <w:t xml:space="preserve">Keys to Interactive Parenting Scale; </w:t>
      </w:r>
      <w:r>
        <w:rPr>
          <w:rFonts w:asciiTheme="minorHAnsi" w:hAnsiTheme="minorHAnsi"/>
          <w:sz w:val="24"/>
        </w:rPr>
        <w:t xml:space="preserve">KIPS, </w:t>
      </w:r>
      <w:r w:rsidR="00EA25BE">
        <w:rPr>
          <w:rFonts w:asciiTheme="minorHAnsi" w:hAnsiTheme="minorHAnsi"/>
          <w:sz w:val="24"/>
        </w:rPr>
        <w:t>Protective Factors Survey, 2</w:t>
      </w:r>
      <w:r w:rsidR="00EA25BE" w:rsidRPr="00C74113">
        <w:rPr>
          <w:rFonts w:asciiTheme="minorHAnsi" w:hAnsiTheme="minorHAnsi"/>
          <w:sz w:val="24"/>
          <w:vertAlign w:val="superscript"/>
        </w:rPr>
        <w:t>nd</w:t>
      </w:r>
      <w:r w:rsidR="00EA25BE">
        <w:rPr>
          <w:rFonts w:asciiTheme="minorHAnsi" w:hAnsiTheme="minorHAnsi"/>
          <w:sz w:val="24"/>
        </w:rPr>
        <w:t xml:space="preserve"> Edition; </w:t>
      </w:r>
      <w:r>
        <w:rPr>
          <w:rFonts w:asciiTheme="minorHAnsi" w:hAnsiTheme="minorHAnsi"/>
          <w:sz w:val="24"/>
        </w:rPr>
        <w:t>PFS</w:t>
      </w:r>
      <w:r w:rsidR="00FA46D6">
        <w:rPr>
          <w:rFonts w:asciiTheme="minorHAnsi" w:hAnsiTheme="minorHAnsi"/>
          <w:sz w:val="24"/>
        </w:rPr>
        <w:t>-2</w:t>
      </w:r>
      <w:r>
        <w:rPr>
          <w:rFonts w:asciiTheme="minorHAnsi" w:hAnsiTheme="minorHAnsi"/>
          <w:sz w:val="24"/>
        </w:rPr>
        <w:t>)</w:t>
      </w:r>
    </w:p>
    <w:p w14:paraId="5523DAA7" w14:textId="77777777" w:rsidR="00AA5EA8" w:rsidRPr="00B40794" w:rsidRDefault="00AA5EA8" w:rsidP="00AA5EA8">
      <w:pPr>
        <w:pStyle w:val="ListParagraph"/>
        <w:numPr>
          <w:ilvl w:val="0"/>
          <w:numId w:val="29"/>
        </w:numPr>
        <w:rPr>
          <w:rFonts w:asciiTheme="minorHAnsi" w:hAnsiTheme="minorHAnsi"/>
          <w:b/>
          <w:bCs/>
          <w:sz w:val="24"/>
          <w:szCs w:val="24"/>
        </w:rPr>
      </w:pPr>
      <w:r w:rsidRPr="00B40794">
        <w:rPr>
          <w:rFonts w:asciiTheme="minorHAnsi" w:hAnsiTheme="minorHAnsi"/>
          <w:b/>
          <w:bCs/>
          <w:sz w:val="24"/>
          <w:szCs w:val="24"/>
        </w:rPr>
        <w:t>Early Learning</w:t>
      </w:r>
    </w:p>
    <w:p w14:paraId="5B881CD9" w14:textId="77777777" w:rsidR="00AA5EA8" w:rsidRPr="00B40794" w:rsidRDefault="00AA5EA8" w:rsidP="00BC4BA8">
      <w:pPr>
        <w:ind w:left="1080"/>
        <w:rPr>
          <w:rFonts w:asciiTheme="minorHAnsi" w:hAnsiTheme="minorHAnsi"/>
          <w:sz w:val="24"/>
        </w:rPr>
      </w:pPr>
      <w:r w:rsidRPr="00B40794">
        <w:rPr>
          <w:rFonts w:asciiTheme="minorHAnsi" w:hAnsiTheme="minorHAnsi"/>
          <w:sz w:val="24"/>
        </w:rPr>
        <w:t>3.1</w:t>
      </w:r>
      <w:r w:rsidR="00447CC7">
        <w:rPr>
          <w:rFonts w:asciiTheme="minorHAnsi" w:hAnsiTheme="minorHAnsi"/>
          <w:sz w:val="24"/>
        </w:rPr>
        <w:t>)</w:t>
      </w:r>
      <w:r w:rsidRPr="00B40794">
        <w:rPr>
          <w:rFonts w:asciiTheme="minorHAnsi" w:hAnsiTheme="minorHAnsi"/>
          <w:sz w:val="24"/>
        </w:rPr>
        <w:t xml:space="preserve"> </w:t>
      </w:r>
      <w:proofErr w:type="gramStart"/>
      <w:r w:rsidRPr="00B40794">
        <w:rPr>
          <w:rFonts w:asciiTheme="minorHAnsi" w:hAnsiTheme="minorHAnsi"/>
          <w:sz w:val="24"/>
        </w:rPr>
        <w:t>Early</w:t>
      </w:r>
      <w:proofErr w:type="gramEnd"/>
      <w:r w:rsidRPr="00B40794">
        <w:rPr>
          <w:rFonts w:asciiTheme="minorHAnsi" w:hAnsiTheme="minorHAnsi"/>
          <w:sz w:val="24"/>
        </w:rPr>
        <w:t xml:space="preserve"> </w:t>
      </w:r>
      <w:r w:rsidR="00D0687B">
        <w:rPr>
          <w:rFonts w:asciiTheme="minorHAnsi" w:hAnsiTheme="minorHAnsi"/>
          <w:sz w:val="24"/>
        </w:rPr>
        <w:t>l</w:t>
      </w:r>
      <w:r w:rsidR="000C2E56">
        <w:rPr>
          <w:rFonts w:asciiTheme="minorHAnsi" w:hAnsiTheme="minorHAnsi"/>
          <w:sz w:val="24"/>
        </w:rPr>
        <w:t>iteracy</w:t>
      </w:r>
      <w:r w:rsidRPr="00B40794">
        <w:rPr>
          <w:rFonts w:asciiTheme="minorHAnsi" w:hAnsiTheme="minorHAnsi"/>
          <w:sz w:val="24"/>
        </w:rPr>
        <w:t>: percent</w:t>
      </w:r>
      <w:r>
        <w:rPr>
          <w:rFonts w:asciiTheme="minorHAnsi" w:hAnsiTheme="minorHAnsi"/>
          <w:sz w:val="24"/>
        </w:rPr>
        <w:t>age of children (</w:t>
      </w:r>
      <w:r w:rsidR="00CD7144">
        <w:rPr>
          <w:rFonts w:asciiTheme="minorHAnsi" w:hAnsiTheme="minorHAnsi"/>
          <w:sz w:val="24"/>
        </w:rPr>
        <w:t>birth up to kindergarten entry</w:t>
      </w:r>
      <w:r w:rsidRPr="00B40794">
        <w:rPr>
          <w:rFonts w:asciiTheme="minorHAnsi" w:hAnsiTheme="minorHAnsi"/>
          <w:sz w:val="24"/>
        </w:rPr>
        <w:t>) who demonstrate ongoing competence in communication and literacy as appropriate for their development</w:t>
      </w:r>
      <w:r w:rsidR="00EA25BE">
        <w:rPr>
          <w:rFonts w:asciiTheme="minorHAnsi" w:hAnsiTheme="minorHAnsi"/>
          <w:sz w:val="24"/>
        </w:rPr>
        <w:t>.</w:t>
      </w:r>
      <w:r>
        <w:rPr>
          <w:rFonts w:asciiTheme="minorHAnsi" w:hAnsiTheme="minorHAnsi"/>
          <w:sz w:val="24"/>
        </w:rPr>
        <w:t xml:space="preserve"> (</w:t>
      </w:r>
      <w:r w:rsidR="00EA25BE">
        <w:rPr>
          <w:rFonts w:asciiTheme="minorHAnsi" w:hAnsiTheme="minorHAnsi"/>
          <w:sz w:val="24"/>
        </w:rPr>
        <w:t xml:space="preserve">Individual Growth &amp; Development Indicators; </w:t>
      </w:r>
      <w:r w:rsidR="00D0687B">
        <w:rPr>
          <w:rFonts w:asciiTheme="minorHAnsi" w:hAnsiTheme="minorHAnsi"/>
          <w:sz w:val="24"/>
        </w:rPr>
        <w:t>IGDI/</w:t>
      </w:r>
      <w:proofErr w:type="spellStart"/>
      <w:r>
        <w:rPr>
          <w:rFonts w:asciiTheme="minorHAnsi" w:hAnsiTheme="minorHAnsi"/>
          <w:sz w:val="24"/>
        </w:rPr>
        <w:t>myIGDI</w:t>
      </w:r>
      <w:r w:rsidR="00EA25BE">
        <w:rPr>
          <w:rFonts w:asciiTheme="minorHAnsi" w:hAnsiTheme="minorHAnsi"/>
          <w:sz w:val="24"/>
        </w:rPr>
        <w:t>s</w:t>
      </w:r>
      <w:proofErr w:type="spellEnd"/>
      <w:r>
        <w:rPr>
          <w:rFonts w:asciiTheme="minorHAnsi" w:hAnsiTheme="minorHAnsi"/>
          <w:sz w:val="24"/>
        </w:rPr>
        <w:t>)</w:t>
      </w:r>
    </w:p>
    <w:p w14:paraId="0FC7850E" w14:textId="77777777" w:rsidR="00157FAD" w:rsidRDefault="00AA5EA8" w:rsidP="00BC4BA8">
      <w:pPr>
        <w:ind w:left="1080"/>
        <w:rPr>
          <w:rFonts w:asciiTheme="minorHAnsi" w:hAnsiTheme="minorHAnsi"/>
          <w:sz w:val="24"/>
        </w:rPr>
      </w:pPr>
      <w:r w:rsidRPr="00B40794">
        <w:rPr>
          <w:rFonts w:asciiTheme="minorHAnsi" w:hAnsiTheme="minorHAnsi"/>
          <w:sz w:val="24"/>
        </w:rPr>
        <w:t>3.2</w:t>
      </w:r>
      <w:r w:rsidR="00447CC7">
        <w:rPr>
          <w:rFonts w:asciiTheme="minorHAnsi" w:hAnsiTheme="minorHAnsi"/>
          <w:sz w:val="24"/>
        </w:rPr>
        <w:t>)</w:t>
      </w:r>
      <w:r w:rsidRPr="00B40794">
        <w:rPr>
          <w:rFonts w:asciiTheme="minorHAnsi" w:hAnsiTheme="minorHAnsi"/>
          <w:sz w:val="24"/>
        </w:rPr>
        <w:t xml:space="preserve"> </w:t>
      </w:r>
      <w:r w:rsidR="00DE1C48">
        <w:rPr>
          <w:rFonts w:asciiTheme="minorHAnsi" w:hAnsiTheme="minorHAnsi"/>
          <w:sz w:val="24"/>
        </w:rPr>
        <w:t>N</w:t>
      </w:r>
      <w:r w:rsidR="000C2E56">
        <w:rPr>
          <w:rFonts w:asciiTheme="minorHAnsi" w:hAnsiTheme="minorHAnsi"/>
          <w:sz w:val="24"/>
        </w:rPr>
        <w:t>umeracy</w:t>
      </w:r>
      <w:r>
        <w:rPr>
          <w:rFonts w:asciiTheme="minorHAnsi" w:hAnsiTheme="minorHAnsi"/>
          <w:sz w:val="24"/>
        </w:rPr>
        <w:t>: percentage of children (</w:t>
      </w:r>
      <w:r w:rsidR="003B433F">
        <w:rPr>
          <w:rFonts w:asciiTheme="minorHAnsi" w:hAnsiTheme="minorHAnsi"/>
          <w:sz w:val="24"/>
        </w:rPr>
        <w:t xml:space="preserve">ages </w:t>
      </w:r>
      <w:r>
        <w:rPr>
          <w:rFonts w:asciiTheme="minorHAnsi" w:hAnsiTheme="minorHAnsi"/>
          <w:sz w:val="24"/>
        </w:rPr>
        <w:t xml:space="preserve">3 to </w:t>
      </w:r>
      <w:r w:rsidRPr="00B40794">
        <w:rPr>
          <w:rFonts w:asciiTheme="minorHAnsi" w:hAnsiTheme="minorHAnsi"/>
          <w:sz w:val="24"/>
        </w:rPr>
        <w:t xml:space="preserve">5) who demonstrate ongoing competence in </w:t>
      </w:r>
      <w:r w:rsidR="00157FAD">
        <w:rPr>
          <w:rFonts w:asciiTheme="minorHAnsi" w:hAnsiTheme="minorHAnsi"/>
          <w:sz w:val="24"/>
        </w:rPr>
        <w:t>numeracy</w:t>
      </w:r>
      <w:r w:rsidRPr="00B40794">
        <w:rPr>
          <w:rFonts w:asciiTheme="minorHAnsi" w:hAnsiTheme="minorHAnsi"/>
          <w:sz w:val="24"/>
        </w:rPr>
        <w:t xml:space="preserve"> skills as appropriate for their development</w:t>
      </w:r>
      <w:r w:rsidR="00EA25BE">
        <w:rPr>
          <w:rFonts w:asciiTheme="minorHAnsi" w:hAnsiTheme="minorHAnsi"/>
          <w:sz w:val="24"/>
        </w:rPr>
        <w:t>.</w:t>
      </w:r>
      <w:r>
        <w:rPr>
          <w:rFonts w:asciiTheme="minorHAnsi" w:hAnsiTheme="minorHAnsi"/>
          <w:sz w:val="24"/>
        </w:rPr>
        <w:t xml:space="preserve"> (</w:t>
      </w:r>
      <w:r w:rsidR="00D0687B">
        <w:rPr>
          <w:rFonts w:asciiTheme="minorHAnsi" w:hAnsiTheme="minorHAnsi"/>
          <w:sz w:val="24"/>
        </w:rPr>
        <w:t>IGDI/</w:t>
      </w:r>
      <w:proofErr w:type="spellStart"/>
      <w:r>
        <w:rPr>
          <w:rFonts w:asciiTheme="minorHAnsi" w:hAnsiTheme="minorHAnsi"/>
          <w:sz w:val="24"/>
        </w:rPr>
        <w:t>myIGDI</w:t>
      </w:r>
      <w:r w:rsidR="00EA25BE">
        <w:rPr>
          <w:rFonts w:asciiTheme="minorHAnsi" w:hAnsiTheme="minorHAnsi"/>
          <w:sz w:val="24"/>
        </w:rPr>
        <w:t>s</w:t>
      </w:r>
      <w:proofErr w:type="spellEnd"/>
      <w:r>
        <w:rPr>
          <w:rFonts w:asciiTheme="minorHAnsi" w:hAnsiTheme="minorHAnsi"/>
          <w:sz w:val="24"/>
        </w:rPr>
        <w:t>)</w:t>
      </w:r>
    </w:p>
    <w:p w14:paraId="744823DA" w14:textId="77777777" w:rsidR="007A3EEA" w:rsidRDefault="00157FAD" w:rsidP="00BC4D64">
      <w:pPr>
        <w:ind w:left="1080"/>
        <w:rPr>
          <w:rFonts w:asciiTheme="minorHAnsi" w:hAnsiTheme="minorHAnsi"/>
          <w:sz w:val="24"/>
        </w:rPr>
      </w:pPr>
      <w:r>
        <w:rPr>
          <w:rFonts w:asciiTheme="minorHAnsi" w:hAnsiTheme="minorHAnsi"/>
          <w:sz w:val="24"/>
        </w:rPr>
        <w:t>3.3</w:t>
      </w:r>
      <w:r w:rsidR="00447CC7">
        <w:rPr>
          <w:rFonts w:asciiTheme="minorHAnsi" w:hAnsiTheme="minorHAnsi"/>
          <w:sz w:val="24"/>
        </w:rPr>
        <w:t>)</w:t>
      </w:r>
      <w:r w:rsidR="00D0687B">
        <w:rPr>
          <w:rFonts w:asciiTheme="minorHAnsi" w:hAnsiTheme="minorHAnsi"/>
          <w:sz w:val="24"/>
        </w:rPr>
        <w:t xml:space="preserve"> Quality learning e</w:t>
      </w:r>
      <w:r>
        <w:rPr>
          <w:rFonts w:asciiTheme="minorHAnsi" w:hAnsiTheme="minorHAnsi"/>
          <w:sz w:val="24"/>
        </w:rPr>
        <w:t>nvironments:</w:t>
      </w:r>
      <w:r w:rsidR="00BE3E2A">
        <w:rPr>
          <w:rFonts w:asciiTheme="minorHAnsi" w:hAnsiTheme="minorHAnsi"/>
          <w:sz w:val="24"/>
        </w:rPr>
        <w:t xml:space="preserve"> </w:t>
      </w:r>
      <w:r w:rsidR="00796802">
        <w:rPr>
          <w:rFonts w:asciiTheme="minorHAnsi" w:hAnsiTheme="minorHAnsi"/>
          <w:sz w:val="24"/>
        </w:rPr>
        <w:t xml:space="preserve">percentage of </w:t>
      </w:r>
      <w:r w:rsidR="000D51BC">
        <w:rPr>
          <w:rFonts w:asciiTheme="minorHAnsi" w:hAnsiTheme="minorHAnsi"/>
          <w:sz w:val="24"/>
        </w:rPr>
        <w:t>high-quality</w:t>
      </w:r>
      <w:r w:rsidR="00796802">
        <w:rPr>
          <w:rFonts w:asciiTheme="minorHAnsi" w:hAnsiTheme="minorHAnsi"/>
          <w:sz w:val="24"/>
        </w:rPr>
        <w:t xml:space="preserve"> early care and learning environments predictive of positive change in academic outcomes. (</w:t>
      </w:r>
      <w:r w:rsidR="00EA25BE">
        <w:rPr>
          <w:rFonts w:asciiTheme="minorHAnsi" w:hAnsiTheme="minorHAnsi"/>
          <w:sz w:val="24"/>
        </w:rPr>
        <w:t xml:space="preserve">Classroom Assessment Scoring System; </w:t>
      </w:r>
      <w:r w:rsidR="00796802">
        <w:rPr>
          <w:rFonts w:asciiTheme="minorHAnsi" w:hAnsiTheme="minorHAnsi"/>
          <w:sz w:val="24"/>
        </w:rPr>
        <w:t>CLASS)</w:t>
      </w:r>
      <w:r>
        <w:rPr>
          <w:rFonts w:asciiTheme="minorHAnsi" w:hAnsiTheme="minorHAnsi"/>
          <w:sz w:val="24"/>
        </w:rPr>
        <w:t xml:space="preserve"> </w:t>
      </w:r>
    </w:p>
    <w:p w14:paraId="0E946420" w14:textId="77777777" w:rsidR="008F61E4" w:rsidRDefault="008F61E4" w:rsidP="00AA5EA8">
      <w:pPr>
        <w:rPr>
          <w:rFonts w:asciiTheme="minorHAnsi" w:hAnsiTheme="minorHAnsi"/>
          <w:sz w:val="24"/>
        </w:rPr>
      </w:pPr>
    </w:p>
    <w:p w14:paraId="6DD1D1E6" w14:textId="77777777" w:rsidR="007A3EEA" w:rsidRDefault="007A3EEA" w:rsidP="008F61E4">
      <w:pPr>
        <w:ind w:firstLine="360"/>
        <w:rPr>
          <w:rFonts w:asciiTheme="minorHAnsi" w:hAnsiTheme="minorHAnsi"/>
          <w:sz w:val="24"/>
        </w:rPr>
      </w:pPr>
      <w:r>
        <w:rPr>
          <w:rFonts w:asciiTheme="minorHAnsi" w:hAnsiTheme="minorHAnsi"/>
          <w:sz w:val="24"/>
        </w:rPr>
        <w:t xml:space="preserve">In addition, programs </w:t>
      </w:r>
      <w:r w:rsidR="008774E9">
        <w:rPr>
          <w:rFonts w:asciiTheme="minorHAnsi" w:hAnsiTheme="minorHAnsi"/>
          <w:sz w:val="24"/>
        </w:rPr>
        <w:t>shall:</w:t>
      </w:r>
    </w:p>
    <w:p w14:paraId="256E6030" w14:textId="77777777" w:rsidR="008774E9" w:rsidRDefault="008774E9" w:rsidP="008774E9">
      <w:pPr>
        <w:pStyle w:val="ListParagraph"/>
        <w:numPr>
          <w:ilvl w:val="0"/>
          <w:numId w:val="46"/>
        </w:numPr>
        <w:rPr>
          <w:rFonts w:asciiTheme="minorHAnsi" w:hAnsiTheme="minorHAnsi"/>
          <w:sz w:val="24"/>
        </w:rPr>
      </w:pPr>
      <w:r>
        <w:rPr>
          <w:rFonts w:asciiTheme="minorHAnsi" w:hAnsiTheme="minorHAnsi"/>
          <w:sz w:val="24"/>
        </w:rPr>
        <w:t>Provide and coordinate services and resources through community collaboration that includes IDEA Part C Infant</w:t>
      </w:r>
      <w:r w:rsidR="00E23982">
        <w:rPr>
          <w:rFonts w:asciiTheme="minorHAnsi" w:hAnsiTheme="minorHAnsi"/>
          <w:sz w:val="24"/>
        </w:rPr>
        <w:t>-</w:t>
      </w:r>
      <w:r>
        <w:rPr>
          <w:rFonts w:asciiTheme="minorHAnsi" w:hAnsiTheme="minorHAnsi"/>
          <w:sz w:val="24"/>
        </w:rPr>
        <w:t xml:space="preserve">Toddler Services and IDEA Part B Section </w:t>
      </w:r>
      <w:r w:rsidR="00EA25BE">
        <w:rPr>
          <w:rFonts w:asciiTheme="minorHAnsi" w:hAnsiTheme="minorHAnsi"/>
          <w:sz w:val="24"/>
        </w:rPr>
        <w:t>6</w:t>
      </w:r>
      <w:r>
        <w:rPr>
          <w:rFonts w:asciiTheme="minorHAnsi" w:hAnsiTheme="minorHAnsi"/>
          <w:sz w:val="24"/>
        </w:rPr>
        <w:t xml:space="preserve">19 providers and local early learning programs that build on, not duplicate, services for families with age-eligible children. </w:t>
      </w:r>
    </w:p>
    <w:p w14:paraId="166CE031" w14:textId="77777777" w:rsidR="008C0F75" w:rsidRDefault="008774E9" w:rsidP="008C0F75">
      <w:pPr>
        <w:pStyle w:val="ListParagraph"/>
        <w:numPr>
          <w:ilvl w:val="0"/>
          <w:numId w:val="46"/>
        </w:numPr>
        <w:rPr>
          <w:rFonts w:asciiTheme="minorHAnsi" w:hAnsiTheme="minorHAnsi"/>
          <w:sz w:val="24"/>
        </w:rPr>
      </w:pPr>
      <w:r>
        <w:rPr>
          <w:rFonts w:asciiTheme="minorHAnsi" w:hAnsiTheme="minorHAnsi"/>
          <w:sz w:val="24"/>
        </w:rPr>
        <w:t xml:space="preserve">Provide the most inclusive services and classrooms possible. </w:t>
      </w:r>
    </w:p>
    <w:p w14:paraId="69E1679A" w14:textId="77777777" w:rsidR="00EA0F2F" w:rsidRDefault="008774E9" w:rsidP="008C0F75">
      <w:pPr>
        <w:pStyle w:val="ListParagraph"/>
        <w:numPr>
          <w:ilvl w:val="0"/>
          <w:numId w:val="46"/>
        </w:numPr>
        <w:rPr>
          <w:rFonts w:asciiTheme="minorHAnsi" w:hAnsiTheme="minorHAnsi"/>
          <w:sz w:val="24"/>
        </w:rPr>
      </w:pPr>
      <w:r w:rsidRPr="00B917C0">
        <w:rPr>
          <w:rFonts w:asciiTheme="minorHAnsi" w:hAnsiTheme="minorHAnsi"/>
          <w:sz w:val="24"/>
        </w:rPr>
        <w:t>Implement evidence-based curriculum and models.</w:t>
      </w:r>
    </w:p>
    <w:p w14:paraId="07507ACE" w14:textId="77777777" w:rsidR="008C0F75" w:rsidRDefault="008C0F75" w:rsidP="00EA0F2F">
      <w:pPr>
        <w:pStyle w:val="ListParagraph"/>
        <w:numPr>
          <w:ilvl w:val="0"/>
          <w:numId w:val="46"/>
        </w:numPr>
        <w:rPr>
          <w:rFonts w:asciiTheme="minorHAnsi" w:hAnsiTheme="minorHAnsi"/>
          <w:sz w:val="24"/>
        </w:rPr>
      </w:pPr>
      <w:r>
        <w:rPr>
          <w:rFonts w:asciiTheme="minorHAnsi" w:hAnsiTheme="minorHAnsi"/>
          <w:sz w:val="24"/>
        </w:rPr>
        <w:t xml:space="preserve">Meet all required program standards </w:t>
      </w:r>
      <w:r w:rsidR="009B3C0A">
        <w:rPr>
          <w:rFonts w:asciiTheme="minorHAnsi" w:hAnsiTheme="minorHAnsi"/>
          <w:sz w:val="24"/>
        </w:rPr>
        <w:t>including</w:t>
      </w:r>
      <w:r>
        <w:rPr>
          <w:rFonts w:asciiTheme="minorHAnsi" w:hAnsiTheme="minorHAnsi"/>
          <w:sz w:val="24"/>
        </w:rPr>
        <w:t xml:space="preserve"> </w:t>
      </w:r>
      <w:r w:rsidR="00EA0F2F">
        <w:rPr>
          <w:rFonts w:asciiTheme="minorHAnsi" w:hAnsiTheme="minorHAnsi"/>
          <w:sz w:val="24"/>
        </w:rPr>
        <w:t xml:space="preserve">child care </w:t>
      </w:r>
      <w:r>
        <w:rPr>
          <w:rFonts w:asciiTheme="minorHAnsi" w:hAnsiTheme="minorHAnsi"/>
          <w:sz w:val="24"/>
        </w:rPr>
        <w:t>licensing</w:t>
      </w:r>
      <w:r w:rsidR="009B3C0A">
        <w:rPr>
          <w:rFonts w:asciiTheme="minorHAnsi" w:hAnsiTheme="minorHAnsi"/>
          <w:sz w:val="24"/>
        </w:rPr>
        <w:t xml:space="preserve"> laws and regulations</w:t>
      </w:r>
      <w:r w:rsidR="00EA0F2F">
        <w:rPr>
          <w:rFonts w:asciiTheme="minorHAnsi" w:hAnsiTheme="minorHAnsi"/>
          <w:sz w:val="24"/>
        </w:rPr>
        <w:t>,</w:t>
      </w:r>
      <w:r>
        <w:rPr>
          <w:rFonts w:asciiTheme="minorHAnsi" w:hAnsiTheme="minorHAnsi"/>
          <w:sz w:val="24"/>
        </w:rPr>
        <w:t xml:space="preserve"> </w:t>
      </w:r>
      <w:r w:rsidR="002C7AE7">
        <w:rPr>
          <w:rFonts w:asciiTheme="minorHAnsi" w:hAnsiTheme="minorHAnsi"/>
          <w:sz w:val="24"/>
        </w:rPr>
        <w:t>as</w:t>
      </w:r>
      <w:r>
        <w:rPr>
          <w:rFonts w:asciiTheme="minorHAnsi" w:hAnsiTheme="minorHAnsi"/>
          <w:sz w:val="24"/>
        </w:rPr>
        <w:t xml:space="preserve"> applicable. </w:t>
      </w:r>
    </w:p>
    <w:p w14:paraId="3583EDFA" w14:textId="77777777" w:rsidR="00BC4D64" w:rsidRPr="00BC4D64" w:rsidRDefault="008C0F75" w:rsidP="00AA5EA8">
      <w:pPr>
        <w:pStyle w:val="ListParagraph"/>
        <w:numPr>
          <w:ilvl w:val="0"/>
          <w:numId w:val="46"/>
        </w:numPr>
        <w:rPr>
          <w:rFonts w:asciiTheme="minorHAnsi" w:hAnsiTheme="minorHAnsi"/>
          <w:sz w:val="24"/>
        </w:rPr>
      </w:pPr>
      <w:r>
        <w:rPr>
          <w:rFonts w:asciiTheme="minorHAnsi" w:hAnsiTheme="minorHAnsi"/>
          <w:sz w:val="24"/>
        </w:rPr>
        <w:t>Provide developmentally appropriate opportunities for meaningful family engagement and partnership (</w:t>
      </w:r>
      <w:r w:rsidR="00EA25BE">
        <w:rPr>
          <w:rFonts w:asciiTheme="minorHAnsi" w:hAnsiTheme="minorHAnsi"/>
          <w:sz w:val="24"/>
        </w:rPr>
        <w:t>e.g</w:t>
      </w:r>
      <w:r>
        <w:rPr>
          <w:rFonts w:asciiTheme="minorHAnsi" w:hAnsiTheme="minorHAnsi"/>
          <w:sz w:val="24"/>
        </w:rPr>
        <w:t xml:space="preserve">. family night, parent education, parent volunteer opportunities). </w:t>
      </w:r>
    </w:p>
    <w:p w14:paraId="214D720E" w14:textId="77777777" w:rsidR="00BC4D64" w:rsidRPr="00B40794" w:rsidRDefault="00BC4D64" w:rsidP="00AA5EA8">
      <w:pPr>
        <w:rPr>
          <w:rFonts w:asciiTheme="minorHAnsi" w:hAnsiTheme="minorHAnsi"/>
          <w:sz w:val="24"/>
        </w:rPr>
      </w:pPr>
    </w:p>
    <w:tbl>
      <w:tblPr>
        <w:tblStyle w:val="TableGrid"/>
        <w:tblW w:w="0" w:type="auto"/>
        <w:tblLook w:val="04A0" w:firstRow="1" w:lastRow="0" w:firstColumn="1" w:lastColumn="0" w:noHBand="0" w:noVBand="1"/>
      </w:tblPr>
      <w:tblGrid>
        <w:gridCol w:w="9350"/>
      </w:tblGrid>
      <w:tr w:rsidR="00BC4BA8" w14:paraId="03839B53" w14:textId="77777777" w:rsidTr="00BC4BA8">
        <w:tc>
          <w:tcPr>
            <w:tcW w:w="9350" w:type="dxa"/>
            <w:shd w:val="clear" w:color="auto" w:fill="D0CECE" w:themeFill="background2" w:themeFillShade="E6"/>
          </w:tcPr>
          <w:p w14:paraId="331D3B95" w14:textId="77777777" w:rsidR="00BC4BA8" w:rsidRPr="00BC4BA8" w:rsidRDefault="00BC4BA8" w:rsidP="00AA5EA8">
            <w:pPr>
              <w:rPr>
                <w:rFonts w:asciiTheme="minorHAnsi" w:hAnsiTheme="minorHAnsi"/>
                <w:sz w:val="24"/>
              </w:rPr>
            </w:pPr>
            <w:r w:rsidRPr="00BC4BA8">
              <w:rPr>
                <w:rFonts w:asciiTheme="minorHAnsi" w:hAnsiTheme="minorHAnsi"/>
                <w:b/>
                <w:sz w:val="24"/>
              </w:rPr>
              <w:t>IV. GRANT MONITORING</w:t>
            </w:r>
          </w:p>
        </w:tc>
      </w:tr>
    </w:tbl>
    <w:p w14:paraId="6AEA6A9C" w14:textId="77777777" w:rsidR="00AA5EA8" w:rsidRDefault="00AA5EA8" w:rsidP="00AA5EA8">
      <w:pPr>
        <w:rPr>
          <w:rFonts w:asciiTheme="minorHAnsi" w:hAnsiTheme="minorHAnsi"/>
          <w:sz w:val="24"/>
        </w:rPr>
      </w:pPr>
    </w:p>
    <w:p w14:paraId="3E08CA00" w14:textId="77777777" w:rsidR="00AA5EA8" w:rsidRDefault="00AA5EA8" w:rsidP="00AA5EA8">
      <w:pPr>
        <w:rPr>
          <w:rFonts w:asciiTheme="minorHAnsi" w:hAnsiTheme="minorHAnsi"/>
          <w:sz w:val="24"/>
        </w:rPr>
      </w:pPr>
      <w:r w:rsidRPr="00B40794">
        <w:rPr>
          <w:rFonts w:asciiTheme="minorHAnsi" w:hAnsiTheme="minorHAnsi"/>
          <w:sz w:val="24"/>
        </w:rPr>
        <w:t>The purpose of monitoring is to ensure children, families, and communities are being served as intended.</w:t>
      </w:r>
      <w:r w:rsidR="00BE3E2A">
        <w:rPr>
          <w:rFonts w:asciiTheme="minorHAnsi" w:hAnsiTheme="minorHAnsi"/>
          <w:sz w:val="24"/>
        </w:rPr>
        <w:t xml:space="preserve"> </w:t>
      </w:r>
      <w:r w:rsidRPr="00B40794">
        <w:rPr>
          <w:rFonts w:asciiTheme="minorHAnsi" w:hAnsiTheme="minorHAnsi"/>
          <w:sz w:val="24"/>
        </w:rPr>
        <w:t>KCCTF will monitor grantees to ensure activities are being implemented as designed</w:t>
      </w:r>
      <w:r w:rsidR="00D35403">
        <w:rPr>
          <w:rFonts w:asciiTheme="minorHAnsi" w:hAnsiTheme="minorHAnsi"/>
          <w:sz w:val="24"/>
        </w:rPr>
        <w:t>.</w:t>
      </w:r>
    </w:p>
    <w:p w14:paraId="723A280E" w14:textId="77777777" w:rsidR="00AA5EA8" w:rsidRPr="00B40794" w:rsidRDefault="00AA5EA8" w:rsidP="00AA5EA8">
      <w:pPr>
        <w:rPr>
          <w:rFonts w:asciiTheme="minorHAnsi" w:hAnsiTheme="minorHAnsi"/>
          <w:b/>
          <w:sz w:val="24"/>
        </w:rPr>
      </w:pPr>
      <w:r w:rsidRPr="00B40794">
        <w:rPr>
          <w:rFonts w:asciiTheme="minorHAnsi" w:hAnsiTheme="minorHAnsi"/>
          <w:sz w:val="24"/>
        </w:rPr>
        <w:br/>
      </w:r>
      <w:r w:rsidRPr="00B40794">
        <w:rPr>
          <w:rFonts w:asciiTheme="minorHAnsi" w:hAnsiTheme="minorHAnsi"/>
          <w:b/>
          <w:sz w:val="24"/>
        </w:rPr>
        <w:lastRenderedPageBreak/>
        <w:t>Quarterly Grant Reporting Requirements</w:t>
      </w:r>
    </w:p>
    <w:p w14:paraId="3C1F9AEB" w14:textId="0E13EC7B" w:rsidR="00AA5EA8" w:rsidRPr="00B40794" w:rsidRDefault="00AA5EA8" w:rsidP="00AA5EA8">
      <w:pPr>
        <w:pStyle w:val="ListParagraph"/>
        <w:numPr>
          <w:ilvl w:val="0"/>
          <w:numId w:val="7"/>
        </w:numPr>
        <w:rPr>
          <w:rFonts w:asciiTheme="minorHAnsi" w:hAnsiTheme="minorHAnsi"/>
          <w:sz w:val="24"/>
          <w:szCs w:val="24"/>
        </w:rPr>
      </w:pPr>
      <w:r w:rsidRPr="00B40794">
        <w:rPr>
          <w:rFonts w:asciiTheme="minorHAnsi" w:hAnsiTheme="minorHAnsi"/>
          <w:sz w:val="24"/>
          <w:szCs w:val="24"/>
        </w:rPr>
        <w:t>Grantees will be expected to collect and report, on a quarterly basis, data that are consistent with the goals and objectives of their project</w:t>
      </w:r>
      <w:r w:rsidR="002C7AE7">
        <w:rPr>
          <w:rFonts w:asciiTheme="minorHAnsi" w:hAnsiTheme="minorHAnsi"/>
          <w:sz w:val="24"/>
          <w:szCs w:val="24"/>
        </w:rPr>
        <w:t xml:space="preserve"> and shall include screenings and measurement tools aligned with </w:t>
      </w:r>
      <w:r w:rsidR="00F90E9F">
        <w:rPr>
          <w:rFonts w:asciiTheme="minorHAnsi" w:hAnsiTheme="minorHAnsi"/>
          <w:sz w:val="24"/>
          <w:szCs w:val="24"/>
        </w:rPr>
        <w:t>ECBG required outcomes</w:t>
      </w:r>
      <w:r w:rsidR="002C7AE7">
        <w:rPr>
          <w:rFonts w:asciiTheme="minorHAnsi" w:hAnsiTheme="minorHAnsi"/>
          <w:sz w:val="24"/>
          <w:szCs w:val="24"/>
        </w:rPr>
        <w:t xml:space="preserve"> on page</w:t>
      </w:r>
      <w:r w:rsidR="00F90E9F">
        <w:rPr>
          <w:rFonts w:asciiTheme="minorHAnsi" w:hAnsiTheme="minorHAnsi"/>
          <w:sz w:val="24"/>
          <w:szCs w:val="24"/>
        </w:rPr>
        <w:t>s 7-</w:t>
      </w:r>
      <w:r w:rsidR="002F75FC">
        <w:rPr>
          <w:rFonts w:asciiTheme="minorHAnsi" w:hAnsiTheme="minorHAnsi"/>
          <w:sz w:val="24"/>
          <w:szCs w:val="24"/>
        </w:rPr>
        <w:t>8</w:t>
      </w:r>
      <w:r w:rsidRPr="00B40794">
        <w:rPr>
          <w:rFonts w:asciiTheme="minorHAnsi" w:hAnsiTheme="minorHAnsi"/>
          <w:sz w:val="24"/>
          <w:szCs w:val="24"/>
        </w:rPr>
        <w:t>.</w:t>
      </w:r>
      <w:r w:rsidR="00BE3E2A">
        <w:rPr>
          <w:rFonts w:asciiTheme="minorHAnsi" w:hAnsiTheme="minorHAnsi"/>
          <w:sz w:val="24"/>
          <w:szCs w:val="24"/>
        </w:rPr>
        <w:t xml:space="preserve"> </w:t>
      </w:r>
      <w:r w:rsidRPr="00B40794">
        <w:rPr>
          <w:rFonts w:asciiTheme="minorHAnsi" w:hAnsiTheme="minorHAnsi"/>
          <w:sz w:val="24"/>
          <w:szCs w:val="24"/>
        </w:rPr>
        <w:t xml:space="preserve">The specific metrics will be detailed and affirmed as part of the terms and conditions of the Award Letter. </w:t>
      </w:r>
    </w:p>
    <w:p w14:paraId="238710B3" w14:textId="77777777" w:rsidR="00AA5EA8" w:rsidRPr="00B40794" w:rsidRDefault="00AA5EA8" w:rsidP="00AA5EA8">
      <w:pPr>
        <w:pStyle w:val="ListParagraph"/>
        <w:numPr>
          <w:ilvl w:val="0"/>
          <w:numId w:val="7"/>
        </w:numPr>
        <w:contextualSpacing/>
        <w:rPr>
          <w:rFonts w:asciiTheme="minorHAnsi" w:hAnsiTheme="minorHAnsi"/>
          <w:sz w:val="24"/>
          <w:szCs w:val="24"/>
        </w:rPr>
      </w:pPr>
      <w:r w:rsidRPr="00B40794">
        <w:rPr>
          <w:rFonts w:asciiTheme="minorHAnsi" w:hAnsiTheme="minorHAnsi"/>
          <w:sz w:val="24"/>
          <w:szCs w:val="24"/>
        </w:rPr>
        <w:t>Grantees will also be expected to report on their outreach, targeted activities, and on their success in engaging at-risk populations.</w:t>
      </w:r>
      <w:r w:rsidR="00BE3E2A">
        <w:rPr>
          <w:rFonts w:asciiTheme="minorHAnsi" w:hAnsiTheme="minorHAnsi"/>
          <w:sz w:val="24"/>
          <w:szCs w:val="24"/>
        </w:rPr>
        <w:t xml:space="preserve"> </w:t>
      </w:r>
      <w:r w:rsidRPr="00B40794">
        <w:rPr>
          <w:rFonts w:asciiTheme="minorHAnsi" w:hAnsiTheme="minorHAnsi"/>
          <w:sz w:val="24"/>
          <w:szCs w:val="24"/>
        </w:rPr>
        <w:t xml:space="preserve">Grantees will be expected to collect </w:t>
      </w:r>
      <w:r>
        <w:rPr>
          <w:rFonts w:asciiTheme="minorHAnsi" w:hAnsiTheme="minorHAnsi"/>
          <w:sz w:val="24"/>
          <w:szCs w:val="24"/>
        </w:rPr>
        <w:t xml:space="preserve">and enter </w:t>
      </w:r>
      <w:r w:rsidR="002C7AE7">
        <w:rPr>
          <w:rFonts w:asciiTheme="minorHAnsi" w:hAnsiTheme="minorHAnsi"/>
          <w:sz w:val="24"/>
          <w:szCs w:val="24"/>
        </w:rPr>
        <w:t xml:space="preserve">required </w:t>
      </w:r>
      <w:r w:rsidRPr="00B40794">
        <w:rPr>
          <w:rFonts w:asciiTheme="minorHAnsi" w:hAnsiTheme="minorHAnsi"/>
          <w:sz w:val="24"/>
          <w:szCs w:val="24"/>
        </w:rPr>
        <w:t>demographic information</w:t>
      </w:r>
      <w:r>
        <w:rPr>
          <w:rFonts w:asciiTheme="minorHAnsi" w:hAnsiTheme="minorHAnsi"/>
          <w:sz w:val="24"/>
          <w:szCs w:val="24"/>
        </w:rPr>
        <w:t xml:space="preserve"> </w:t>
      </w:r>
      <w:r w:rsidR="00EA25BE" w:rsidRPr="00B40794">
        <w:rPr>
          <w:rFonts w:asciiTheme="minorHAnsi" w:hAnsiTheme="minorHAnsi"/>
          <w:sz w:val="24"/>
          <w:szCs w:val="24"/>
        </w:rPr>
        <w:t>on the children and families participating in the proposed activities</w:t>
      </w:r>
      <w:r w:rsidR="00EA25BE">
        <w:rPr>
          <w:rFonts w:asciiTheme="minorHAnsi" w:hAnsiTheme="minorHAnsi"/>
          <w:sz w:val="24"/>
          <w:szCs w:val="24"/>
        </w:rPr>
        <w:t xml:space="preserve"> </w:t>
      </w:r>
      <w:r>
        <w:rPr>
          <w:rFonts w:asciiTheme="minorHAnsi" w:hAnsiTheme="minorHAnsi"/>
          <w:sz w:val="24"/>
          <w:szCs w:val="24"/>
        </w:rPr>
        <w:t>in</w:t>
      </w:r>
      <w:r w:rsidR="00EA25BE">
        <w:rPr>
          <w:rFonts w:asciiTheme="minorHAnsi" w:hAnsiTheme="minorHAnsi"/>
          <w:sz w:val="24"/>
          <w:szCs w:val="24"/>
        </w:rPr>
        <w:t>to the</w:t>
      </w:r>
      <w:r w:rsidR="0095177F">
        <w:rPr>
          <w:rFonts w:asciiTheme="minorHAnsi" w:hAnsiTheme="minorHAnsi"/>
          <w:sz w:val="24"/>
          <w:szCs w:val="24"/>
        </w:rPr>
        <w:t xml:space="preserve"> Data </w:t>
      </w:r>
      <w:r w:rsidR="00EA25BE">
        <w:rPr>
          <w:rFonts w:asciiTheme="minorHAnsi" w:hAnsiTheme="minorHAnsi"/>
          <w:sz w:val="24"/>
          <w:szCs w:val="24"/>
        </w:rPr>
        <w:t xml:space="preserve">Application and Integration Solutions </w:t>
      </w:r>
      <w:r w:rsidR="0095177F">
        <w:rPr>
          <w:rFonts w:asciiTheme="minorHAnsi" w:hAnsiTheme="minorHAnsi"/>
          <w:sz w:val="24"/>
          <w:szCs w:val="24"/>
        </w:rPr>
        <w:t>for the Early Years</w:t>
      </w:r>
      <w:r>
        <w:rPr>
          <w:rFonts w:asciiTheme="minorHAnsi" w:hAnsiTheme="minorHAnsi"/>
          <w:sz w:val="24"/>
          <w:szCs w:val="24"/>
        </w:rPr>
        <w:t xml:space="preserve"> </w:t>
      </w:r>
      <w:r w:rsidR="0095177F">
        <w:rPr>
          <w:rFonts w:asciiTheme="minorHAnsi" w:hAnsiTheme="minorHAnsi"/>
          <w:sz w:val="24"/>
          <w:szCs w:val="24"/>
        </w:rPr>
        <w:t>(</w:t>
      </w:r>
      <w:r>
        <w:rPr>
          <w:rFonts w:asciiTheme="minorHAnsi" w:hAnsiTheme="minorHAnsi"/>
          <w:sz w:val="24"/>
          <w:szCs w:val="24"/>
        </w:rPr>
        <w:t>DAISEY</w:t>
      </w:r>
      <w:r w:rsidR="0095177F">
        <w:rPr>
          <w:rFonts w:asciiTheme="minorHAnsi" w:hAnsiTheme="minorHAnsi"/>
          <w:sz w:val="24"/>
          <w:szCs w:val="24"/>
        </w:rPr>
        <w:t>)</w:t>
      </w:r>
      <w:r w:rsidRPr="00B40794">
        <w:rPr>
          <w:rFonts w:asciiTheme="minorHAnsi" w:hAnsiTheme="minorHAnsi"/>
          <w:sz w:val="24"/>
          <w:szCs w:val="24"/>
        </w:rPr>
        <w:t xml:space="preserve"> </w:t>
      </w:r>
      <w:r w:rsidR="00EA25BE">
        <w:rPr>
          <w:rFonts w:asciiTheme="minorHAnsi" w:hAnsiTheme="minorHAnsi"/>
          <w:sz w:val="24"/>
          <w:szCs w:val="24"/>
        </w:rPr>
        <w:t>system</w:t>
      </w:r>
      <w:r w:rsidRPr="00B40794">
        <w:rPr>
          <w:rFonts w:asciiTheme="minorHAnsi" w:hAnsiTheme="minorHAnsi"/>
          <w:sz w:val="24"/>
          <w:szCs w:val="24"/>
        </w:rPr>
        <w:t>.</w:t>
      </w:r>
      <w:r w:rsidR="00BE3E2A">
        <w:rPr>
          <w:rFonts w:asciiTheme="minorHAnsi" w:hAnsiTheme="minorHAnsi"/>
          <w:sz w:val="24"/>
          <w:szCs w:val="24"/>
        </w:rPr>
        <w:t xml:space="preserve"> </w:t>
      </w:r>
    </w:p>
    <w:p w14:paraId="0F986903" w14:textId="77777777" w:rsidR="00AA5EA8" w:rsidRPr="00B40794" w:rsidRDefault="00AA5EA8" w:rsidP="00AA5EA8">
      <w:pPr>
        <w:pStyle w:val="ListParagraph"/>
        <w:numPr>
          <w:ilvl w:val="0"/>
          <w:numId w:val="7"/>
        </w:numPr>
        <w:contextualSpacing/>
        <w:rPr>
          <w:rFonts w:asciiTheme="minorHAnsi" w:hAnsiTheme="minorHAnsi"/>
          <w:i/>
          <w:iCs/>
          <w:sz w:val="24"/>
          <w:szCs w:val="24"/>
        </w:rPr>
      </w:pPr>
      <w:r w:rsidRPr="00B40794">
        <w:rPr>
          <w:rFonts w:asciiTheme="minorHAnsi" w:hAnsiTheme="minorHAnsi"/>
          <w:sz w:val="24"/>
          <w:szCs w:val="24"/>
        </w:rPr>
        <w:t>Grantees will be required to submit quarterly progress reports to KCCTF.</w:t>
      </w:r>
      <w:r w:rsidR="00BE3E2A">
        <w:rPr>
          <w:rFonts w:asciiTheme="minorHAnsi" w:hAnsiTheme="minorHAnsi"/>
          <w:sz w:val="24"/>
          <w:szCs w:val="24"/>
        </w:rPr>
        <w:t xml:space="preserve"> </w:t>
      </w:r>
      <w:r w:rsidRPr="00B40794">
        <w:rPr>
          <w:rFonts w:asciiTheme="minorHAnsi" w:hAnsiTheme="minorHAnsi"/>
          <w:sz w:val="24"/>
          <w:szCs w:val="24"/>
        </w:rPr>
        <w:t>Content, format, and timeframes for the</w:t>
      </w:r>
      <w:r w:rsidR="00F64B84">
        <w:rPr>
          <w:rFonts w:asciiTheme="minorHAnsi" w:hAnsiTheme="minorHAnsi"/>
          <w:sz w:val="24"/>
          <w:szCs w:val="24"/>
        </w:rPr>
        <w:t xml:space="preserve">se </w:t>
      </w:r>
      <w:r w:rsidRPr="00B40794">
        <w:rPr>
          <w:rFonts w:asciiTheme="minorHAnsi" w:hAnsiTheme="minorHAnsi"/>
          <w:sz w:val="24"/>
          <w:szCs w:val="24"/>
        </w:rPr>
        <w:t>reports will be detailed in the terms and conditions of the Award Letter.</w:t>
      </w:r>
      <w:r w:rsidR="00BE3E2A">
        <w:rPr>
          <w:rFonts w:asciiTheme="minorHAnsi" w:hAnsiTheme="minorHAnsi"/>
          <w:sz w:val="24"/>
          <w:szCs w:val="24"/>
        </w:rPr>
        <w:t xml:space="preserve"> </w:t>
      </w:r>
    </w:p>
    <w:p w14:paraId="65016497" w14:textId="77777777" w:rsidR="00AA5EA8" w:rsidRDefault="00AA5EA8" w:rsidP="00AA5EA8">
      <w:pPr>
        <w:contextualSpacing/>
        <w:rPr>
          <w:rFonts w:asciiTheme="minorHAnsi" w:hAnsiTheme="minorHAnsi"/>
          <w:b/>
          <w:iCs/>
          <w:sz w:val="24"/>
        </w:rPr>
      </w:pPr>
    </w:p>
    <w:p w14:paraId="017CE028" w14:textId="77777777" w:rsidR="00AA5EA8" w:rsidRPr="00B40794" w:rsidRDefault="00AA5EA8" w:rsidP="00AA5EA8">
      <w:pPr>
        <w:contextualSpacing/>
        <w:rPr>
          <w:rFonts w:asciiTheme="minorHAnsi" w:hAnsiTheme="minorHAnsi"/>
          <w:b/>
          <w:iCs/>
          <w:sz w:val="24"/>
        </w:rPr>
      </w:pPr>
      <w:r w:rsidRPr="00B40794">
        <w:rPr>
          <w:rFonts w:asciiTheme="minorHAnsi" w:hAnsiTheme="minorHAnsi"/>
          <w:b/>
          <w:iCs/>
          <w:sz w:val="24"/>
        </w:rPr>
        <w:t>Information Management Requirements</w:t>
      </w:r>
    </w:p>
    <w:p w14:paraId="2EB01634" w14:textId="77777777" w:rsidR="00AA5EA8" w:rsidRPr="00B40794" w:rsidRDefault="00B173D0" w:rsidP="00AA5EA8">
      <w:pPr>
        <w:pStyle w:val="ListParagraph"/>
        <w:numPr>
          <w:ilvl w:val="0"/>
          <w:numId w:val="7"/>
        </w:numPr>
        <w:contextualSpacing/>
        <w:rPr>
          <w:rFonts w:asciiTheme="minorHAnsi" w:hAnsiTheme="minorHAnsi"/>
          <w:sz w:val="24"/>
          <w:szCs w:val="24"/>
        </w:rPr>
      </w:pPr>
      <w:r>
        <w:rPr>
          <w:rFonts w:asciiTheme="minorHAnsi" w:hAnsiTheme="minorHAnsi"/>
          <w:iCs/>
          <w:sz w:val="24"/>
          <w:szCs w:val="24"/>
        </w:rPr>
        <w:t>To</w:t>
      </w:r>
      <w:r w:rsidR="00AA5EA8" w:rsidRPr="00B40794">
        <w:rPr>
          <w:rFonts w:asciiTheme="minorHAnsi" w:hAnsiTheme="minorHAnsi"/>
          <w:iCs/>
          <w:sz w:val="24"/>
          <w:szCs w:val="24"/>
        </w:rPr>
        <w:t xml:space="preserve"> effectively coordinate, improve, and track outcomes for children and families served through ECBG funds, grantees will be required to enter individual-</w:t>
      </w:r>
      <w:r w:rsidR="00F27F53">
        <w:rPr>
          <w:rFonts w:asciiTheme="minorHAnsi" w:hAnsiTheme="minorHAnsi"/>
          <w:iCs/>
          <w:sz w:val="24"/>
          <w:szCs w:val="24"/>
        </w:rPr>
        <w:t>level common measure data into the</w:t>
      </w:r>
      <w:r w:rsidR="00AA5EA8" w:rsidRPr="00B40794">
        <w:rPr>
          <w:rFonts w:asciiTheme="minorHAnsi" w:hAnsiTheme="minorHAnsi"/>
          <w:iCs/>
          <w:sz w:val="24"/>
          <w:szCs w:val="24"/>
        </w:rPr>
        <w:t xml:space="preserve"> web-</w:t>
      </w:r>
      <w:r w:rsidR="0095177F">
        <w:rPr>
          <w:rFonts w:asciiTheme="minorHAnsi" w:hAnsiTheme="minorHAnsi"/>
          <w:iCs/>
          <w:sz w:val="24"/>
          <w:szCs w:val="24"/>
        </w:rPr>
        <w:t>based outcome reporting system</w:t>
      </w:r>
      <w:r w:rsidR="00F27F53">
        <w:rPr>
          <w:rFonts w:asciiTheme="minorHAnsi" w:hAnsiTheme="minorHAnsi"/>
          <w:iCs/>
          <w:sz w:val="24"/>
          <w:szCs w:val="24"/>
        </w:rPr>
        <w:t>,</w:t>
      </w:r>
      <w:r w:rsidR="0095177F">
        <w:rPr>
          <w:rFonts w:asciiTheme="minorHAnsi" w:hAnsiTheme="minorHAnsi"/>
          <w:iCs/>
          <w:sz w:val="24"/>
          <w:szCs w:val="24"/>
        </w:rPr>
        <w:t xml:space="preserve"> DAISEY</w:t>
      </w:r>
      <w:r w:rsidR="00F27F53">
        <w:rPr>
          <w:rFonts w:asciiTheme="minorHAnsi" w:hAnsiTheme="minorHAnsi"/>
          <w:iCs/>
          <w:sz w:val="24"/>
          <w:szCs w:val="24"/>
        </w:rPr>
        <w:t>,</w:t>
      </w:r>
      <w:r w:rsidR="0095177F">
        <w:rPr>
          <w:rFonts w:asciiTheme="minorHAnsi" w:hAnsiTheme="minorHAnsi"/>
          <w:iCs/>
          <w:sz w:val="24"/>
          <w:szCs w:val="24"/>
        </w:rPr>
        <w:t xml:space="preserve"> </w:t>
      </w:r>
      <w:r w:rsidR="00AA5EA8" w:rsidRPr="00B40794">
        <w:rPr>
          <w:rFonts w:asciiTheme="minorHAnsi" w:hAnsiTheme="minorHAnsi"/>
          <w:iCs/>
          <w:sz w:val="24"/>
          <w:szCs w:val="24"/>
        </w:rPr>
        <w:t>housed on a secure, HIPAA/FERPA-compliant server.</w:t>
      </w:r>
      <w:r w:rsidR="00BE3E2A">
        <w:rPr>
          <w:rFonts w:asciiTheme="minorHAnsi" w:hAnsiTheme="minorHAnsi"/>
          <w:iCs/>
          <w:sz w:val="24"/>
          <w:szCs w:val="24"/>
        </w:rPr>
        <w:t xml:space="preserve"> </w:t>
      </w:r>
      <w:r w:rsidR="00AA5EA8" w:rsidRPr="00B40794">
        <w:rPr>
          <w:rFonts w:asciiTheme="minorHAnsi" w:hAnsiTheme="minorHAnsi"/>
          <w:iCs/>
          <w:sz w:val="24"/>
          <w:szCs w:val="24"/>
        </w:rPr>
        <w:t>Only aggregate de-identified data will be shared with KCCTF.</w:t>
      </w:r>
      <w:r w:rsidR="00BE3E2A">
        <w:rPr>
          <w:rFonts w:asciiTheme="minorHAnsi" w:hAnsiTheme="minorHAnsi"/>
          <w:iCs/>
          <w:sz w:val="24"/>
          <w:szCs w:val="24"/>
        </w:rPr>
        <w:t xml:space="preserve"> </w:t>
      </w:r>
      <w:r w:rsidR="00AA5EA8" w:rsidRPr="00B40794">
        <w:rPr>
          <w:rFonts w:asciiTheme="minorHAnsi" w:hAnsiTheme="minorHAnsi"/>
          <w:iCs/>
          <w:sz w:val="24"/>
          <w:szCs w:val="24"/>
        </w:rPr>
        <w:t>Grantees will be able to upload data from their own system or directly enter data into the reporting system.</w:t>
      </w:r>
      <w:r w:rsidR="00BE3E2A">
        <w:rPr>
          <w:rFonts w:asciiTheme="minorHAnsi" w:hAnsiTheme="minorHAnsi"/>
          <w:iCs/>
          <w:sz w:val="24"/>
          <w:szCs w:val="24"/>
        </w:rPr>
        <w:t xml:space="preserve"> </w:t>
      </w:r>
      <w:r w:rsidR="00AA5EA8" w:rsidRPr="00B40794">
        <w:rPr>
          <w:rFonts w:asciiTheme="minorHAnsi" w:hAnsiTheme="minorHAnsi"/>
          <w:iCs/>
          <w:sz w:val="24"/>
          <w:szCs w:val="24"/>
        </w:rPr>
        <w:t>G</w:t>
      </w:r>
      <w:r w:rsidR="00AA5EA8" w:rsidRPr="00B40794">
        <w:rPr>
          <w:rFonts w:asciiTheme="minorHAnsi" w:hAnsiTheme="minorHAnsi"/>
          <w:sz w:val="24"/>
          <w:szCs w:val="24"/>
        </w:rPr>
        <w:t>rantees will be trained and provided technical assistance on DAISEY.</w:t>
      </w:r>
      <w:r w:rsidR="00BE3E2A">
        <w:rPr>
          <w:rFonts w:asciiTheme="minorHAnsi" w:hAnsiTheme="minorHAnsi"/>
          <w:sz w:val="24"/>
          <w:szCs w:val="24"/>
        </w:rPr>
        <w:t xml:space="preserve"> </w:t>
      </w:r>
    </w:p>
    <w:p w14:paraId="3450A129" w14:textId="77777777" w:rsidR="00AA5EA8" w:rsidRDefault="00AA5EA8" w:rsidP="00AA5EA8">
      <w:pPr>
        <w:pStyle w:val="ListParagraph"/>
        <w:numPr>
          <w:ilvl w:val="0"/>
          <w:numId w:val="7"/>
        </w:numPr>
        <w:contextualSpacing/>
        <w:rPr>
          <w:rFonts w:asciiTheme="minorHAnsi" w:hAnsiTheme="minorHAnsi"/>
          <w:sz w:val="24"/>
          <w:szCs w:val="24"/>
        </w:rPr>
      </w:pPr>
      <w:r w:rsidRPr="00B40794">
        <w:rPr>
          <w:rFonts w:asciiTheme="minorHAnsi" w:hAnsiTheme="minorHAnsi"/>
          <w:sz w:val="24"/>
          <w:szCs w:val="24"/>
        </w:rPr>
        <w:t>Grantees will have access to KCCTF</w:t>
      </w:r>
      <w:r w:rsidR="00F64B84">
        <w:rPr>
          <w:rFonts w:asciiTheme="minorHAnsi" w:hAnsiTheme="minorHAnsi"/>
          <w:sz w:val="24"/>
          <w:szCs w:val="24"/>
        </w:rPr>
        <w:t>-</w:t>
      </w:r>
      <w:r w:rsidRPr="00B40794">
        <w:rPr>
          <w:rFonts w:asciiTheme="minorHAnsi" w:hAnsiTheme="minorHAnsi"/>
          <w:sz w:val="24"/>
          <w:szCs w:val="24"/>
        </w:rPr>
        <w:t>funded systems and tools (e.g. ASQ Enterprise).</w:t>
      </w:r>
      <w:r w:rsidR="00BE3E2A">
        <w:rPr>
          <w:rFonts w:asciiTheme="minorHAnsi" w:hAnsiTheme="minorHAnsi"/>
          <w:sz w:val="24"/>
          <w:szCs w:val="24"/>
        </w:rPr>
        <w:t xml:space="preserve"> </w:t>
      </w:r>
      <w:r w:rsidRPr="00B40794">
        <w:rPr>
          <w:rFonts w:asciiTheme="minorHAnsi" w:hAnsiTheme="minorHAnsi"/>
          <w:sz w:val="24"/>
          <w:szCs w:val="24"/>
        </w:rPr>
        <w:t>If grantees cho</w:t>
      </w:r>
      <w:r w:rsidR="0095177F">
        <w:rPr>
          <w:rFonts w:asciiTheme="minorHAnsi" w:hAnsiTheme="minorHAnsi"/>
          <w:sz w:val="24"/>
          <w:szCs w:val="24"/>
        </w:rPr>
        <w:t>o</w:t>
      </w:r>
      <w:r w:rsidRPr="00B40794">
        <w:rPr>
          <w:rFonts w:asciiTheme="minorHAnsi" w:hAnsiTheme="minorHAnsi"/>
          <w:sz w:val="24"/>
          <w:szCs w:val="24"/>
        </w:rPr>
        <w:t>se to utilize alternative systems and tools, grantees understand that all costs affiliated with that decision shall be funded with non-ECBG dollars.</w:t>
      </w:r>
    </w:p>
    <w:p w14:paraId="14435FD3" w14:textId="77777777" w:rsidR="00BC4BA8" w:rsidRPr="00B40794" w:rsidRDefault="00BC4BA8" w:rsidP="00AA5EA8">
      <w:pPr>
        <w:pStyle w:val="ListParagraph"/>
        <w:numPr>
          <w:ilvl w:val="0"/>
          <w:numId w:val="7"/>
        </w:numPr>
        <w:contextualSpacing/>
        <w:rPr>
          <w:rFonts w:asciiTheme="minorHAnsi" w:hAnsiTheme="minorHAnsi"/>
          <w:sz w:val="24"/>
          <w:szCs w:val="24"/>
        </w:rPr>
      </w:pPr>
      <w:r>
        <w:rPr>
          <w:rFonts w:asciiTheme="minorHAnsi" w:hAnsiTheme="minorHAnsi"/>
          <w:sz w:val="24"/>
          <w:szCs w:val="24"/>
        </w:rPr>
        <w:t>Grantees will be required to update the 1-800-</w:t>
      </w:r>
      <w:r w:rsidR="00F64B84">
        <w:rPr>
          <w:rFonts w:asciiTheme="minorHAnsi" w:hAnsiTheme="minorHAnsi"/>
          <w:sz w:val="24"/>
          <w:szCs w:val="24"/>
        </w:rPr>
        <w:t xml:space="preserve">CHILDREN Parent </w:t>
      </w:r>
      <w:r>
        <w:rPr>
          <w:rFonts w:asciiTheme="minorHAnsi" w:hAnsiTheme="minorHAnsi"/>
          <w:sz w:val="24"/>
          <w:szCs w:val="24"/>
        </w:rPr>
        <w:t>Helpline</w:t>
      </w:r>
      <w:r w:rsidR="00E41EFC">
        <w:rPr>
          <w:rFonts w:asciiTheme="minorHAnsi" w:hAnsiTheme="minorHAnsi"/>
          <w:sz w:val="24"/>
          <w:szCs w:val="24"/>
        </w:rPr>
        <w:t>, the Kansas centralized access point,</w:t>
      </w:r>
      <w:r>
        <w:rPr>
          <w:rFonts w:asciiTheme="minorHAnsi" w:hAnsiTheme="minorHAnsi"/>
          <w:sz w:val="24"/>
          <w:szCs w:val="24"/>
        </w:rPr>
        <w:t xml:space="preserve"> annually or as changes occur to grant partner information. </w:t>
      </w:r>
    </w:p>
    <w:p w14:paraId="77BFED24" w14:textId="77777777" w:rsidR="004C315B" w:rsidRDefault="004C315B" w:rsidP="00AA5EA8">
      <w:pPr>
        <w:rPr>
          <w:rFonts w:asciiTheme="minorHAnsi" w:hAnsiTheme="minorHAnsi"/>
          <w:b/>
          <w:sz w:val="24"/>
        </w:rPr>
      </w:pPr>
    </w:p>
    <w:p w14:paraId="18F96B37" w14:textId="77777777" w:rsidR="00AA5EA8" w:rsidRPr="00BC4BA8" w:rsidRDefault="00AA5EA8" w:rsidP="00AA5EA8">
      <w:pPr>
        <w:rPr>
          <w:rFonts w:asciiTheme="minorHAnsi" w:hAnsiTheme="minorHAnsi"/>
          <w:b/>
          <w:sz w:val="24"/>
        </w:rPr>
      </w:pPr>
      <w:r w:rsidRPr="00BC4BA8">
        <w:rPr>
          <w:rFonts w:asciiTheme="minorHAnsi" w:hAnsiTheme="minorHAnsi"/>
          <w:b/>
          <w:sz w:val="24"/>
        </w:rPr>
        <w:t xml:space="preserve">Evaluation of the Work </w:t>
      </w:r>
    </w:p>
    <w:p w14:paraId="3392D2DB" w14:textId="31734B21" w:rsidR="00AA5EA8" w:rsidRPr="00B40794" w:rsidRDefault="00AA5EA8" w:rsidP="00AA5EA8">
      <w:pPr>
        <w:rPr>
          <w:rFonts w:asciiTheme="minorHAnsi" w:hAnsiTheme="minorHAnsi"/>
          <w:sz w:val="24"/>
        </w:rPr>
      </w:pPr>
      <w:r w:rsidRPr="00B40794">
        <w:rPr>
          <w:rFonts w:asciiTheme="minorHAnsi" w:hAnsiTheme="minorHAnsi"/>
          <w:sz w:val="24"/>
        </w:rPr>
        <w:t>KCCTF’s evaluation of grantees</w:t>
      </w:r>
      <w:r w:rsidR="00F64B84">
        <w:rPr>
          <w:rFonts w:asciiTheme="minorHAnsi" w:hAnsiTheme="minorHAnsi"/>
          <w:sz w:val="24"/>
        </w:rPr>
        <w:t>’</w:t>
      </w:r>
      <w:r w:rsidRPr="00B40794">
        <w:rPr>
          <w:rFonts w:asciiTheme="minorHAnsi" w:hAnsiTheme="minorHAnsi"/>
          <w:sz w:val="24"/>
        </w:rPr>
        <w:t xml:space="preserve"> work will inform policymakers about the impact of grantees</w:t>
      </w:r>
      <w:r w:rsidR="00F64B84">
        <w:rPr>
          <w:rFonts w:asciiTheme="minorHAnsi" w:hAnsiTheme="minorHAnsi"/>
          <w:sz w:val="24"/>
        </w:rPr>
        <w:t>’</w:t>
      </w:r>
      <w:r w:rsidRPr="00B40794">
        <w:rPr>
          <w:rFonts w:asciiTheme="minorHAnsi" w:hAnsiTheme="minorHAnsi"/>
          <w:sz w:val="24"/>
        </w:rPr>
        <w:t xml:space="preserve"> efforts on achieving required</w:t>
      </w:r>
      <w:r w:rsidR="00E24B71">
        <w:rPr>
          <w:rFonts w:asciiTheme="minorHAnsi" w:hAnsiTheme="minorHAnsi"/>
          <w:sz w:val="24"/>
        </w:rPr>
        <w:t xml:space="preserve"> </w:t>
      </w:r>
      <w:r w:rsidRPr="00B40794">
        <w:rPr>
          <w:rFonts w:asciiTheme="minorHAnsi" w:hAnsiTheme="minorHAnsi"/>
          <w:sz w:val="24"/>
        </w:rPr>
        <w:t xml:space="preserve">ECBG outcomes </w:t>
      </w:r>
      <w:r w:rsidRPr="00C34F7F">
        <w:rPr>
          <w:rFonts w:asciiTheme="minorHAnsi" w:hAnsiTheme="minorHAnsi"/>
          <w:sz w:val="24"/>
        </w:rPr>
        <w:t>(</w:t>
      </w:r>
      <w:r w:rsidR="00F64B84">
        <w:rPr>
          <w:rFonts w:asciiTheme="minorHAnsi" w:hAnsiTheme="minorHAnsi"/>
          <w:sz w:val="24"/>
        </w:rPr>
        <w:t>s</w:t>
      </w:r>
      <w:r w:rsidRPr="00F64B84">
        <w:rPr>
          <w:rFonts w:asciiTheme="minorHAnsi" w:hAnsiTheme="minorHAnsi"/>
          <w:sz w:val="24"/>
        </w:rPr>
        <w:t>ee</w:t>
      </w:r>
      <w:r w:rsidRPr="00C34F7F">
        <w:rPr>
          <w:rFonts w:asciiTheme="minorHAnsi" w:hAnsiTheme="minorHAnsi"/>
          <w:sz w:val="24"/>
        </w:rPr>
        <w:t xml:space="preserve"> page</w:t>
      </w:r>
      <w:r w:rsidR="006E1A00">
        <w:rPr>
          <w:rFonts w:asciiTheme="minorHAnsi" w:hAnsiTheme="minorHAnsi"/>
          <w:sz w:val="24"/>
        </w:rPr>
        <w:t xml:space="preserve"> </w:t>
      </w:r>
      <w:r w:rsidR="002F75FC">
        <w:rPr>
          <w:rFonts w:asciiTheme="minorHAnsi" w:hAnsiTheme="minorHAnsi"/>
          <w:sz w:val="24"/>
        </w:rPr>
        <w:t>7</w:t>
      </w:r>
      <w:r w:rsidRPr="00C34F7F">
        <w:rPr>
          <w:rFonts w:asciiTheme="minorHAnsi" w:hAnsiTheme="minorHAnsi"/>
          <w:sz w:val="24"/>
        </w:rPr>
        <w:t>)</w:t>
      </w:r>
      <w:r w:rsidR="00F64B84">
        <w:rPr>
          <w:rFonts w:asciiTheme="minorHAnsi" w:hAnsiTheme="minorHAnsi"/>
          <w:sz w:val="24"/>
        </w:rPr>
        <w:t>.</w:t>
      </w:r>
    </w:p>
    <w:p w14:paraId="22AFE60A" w14:textId="77777777" w:rsidR="00AA5EA8" w:rsidRPr="00B40794" w:rsidRDefault="00AA5EA8" w:rsidP="00AA5EA8">
      <w:pPr>
        <w:pStyle w:val="ListParagraph"/>
        <w:numPr>
          <w:ilvl w:val="0"/>
          <w:numId w:val="20"/>
        </w:numPr>
        <w:rPr>
          <w:rFonts w:asciiTheme="minorHAnsi" w:hAnsiTheme="minorHAnsi"/>
          <w:sz w:val="24"/>
          <w:szCs w:val="24"/>
        </w:rPr>
      </w:pPr>
      <w:r w:rsidRPr="00B40794">
        <w:rPr>
          <w:rFonts w:asciiTheme="minorHAnsi" w:hAnsiTheme="minorHAnsi"/>
          <w:sz w:val="24"/>
          <w:szCs w:val="24"/>
        </w:rPr>
        <w:t>Data Sources and Evaluation Frameworks – through rigorous evaluation, KCCTF’s independent evaluator, Wichita State University</w:t>
      </w:r>
      <w:r w:rsidR="00C44F91">
        <w:rPr>
          <w:rFonts w:asciiTheme="minorHAnsi" w:hAnsiTheme="minorHAnsi"/>
          <w:sz w:val="24"/>
          <w:szCs w:val="24"/>
        </w:rPr>
        <w:t>,</w:t>
      </w:r>
      <w:r w:rsidRPr="00B40794">
        <w:rPr>
          <w:rFonts w:asciiTheme="minorHAnsi" w:hAnsiTheme="minorHAnsi"/>
          <w:sz w:val="24"/>
          <w:szCs w:val="24"/>
        </w:rPr>
        <w:t xml:space="preserve"> will evaluate the impact of Children’s Initiatives Fund dollars for ECBG.</w:t>
      </w:r>
    </w:p>
    <w:p w14:paraId="5118D63D" w14:textId="77777777" w:rsidR="00AA5EA8" w:rsidRPr="00B40794" w:rsidRDefault="00AA5EA8" w:rsidP="00AA5EA8">
      <w:pPr>
        <w:pStyle w:val="ListParagraph"/>
        <w:numPr>
          <w:ilvl w:val="0"/>
          <w:numId w:val="8"/>
        </w:numPr>
        <w:contextualSpacing/>
        <w:rPr>
          <w:rFonts w:asciiTheme="minorHAnsi" w:hAnsiTheme="minorHAnsi"/>
          <w:sz w:val="24"/>
          <w:szCs w:val="24"/>
        </w:rPr>
      </w:pPr>
      <w:r w:rsidRPr="00B40794">
        <w:rPr>
          <w:rFonts w:asciiTheme="minorHAnsi" w:hAnsiTheme="minorHAnsi"/>
          <w:sz w:val="24"/>
          <w:szCs w:val="24"/>
        </w:rPr>
        <w:t>Grantees will work with the independent evaluator for data collection to provide rapid-cycle feedback about performance, promote continuous quality improvement, and track program outcomes</w:t>
      </w:r>
      <w:r w:rsidR="006E77C8">
        <w:rPr>
          <w:rFonts w:asciiTheme="minorHAnsi" w:hAnsiTheme="minorHAnsi"/>
          <w:sz w:val="24"/>
          <w:szCs w:val="24"/>
        </w:rPr>
        <w:t>.</w:t>
      </w:r>
    </w:p>
    <w:p w14:paraId="40DFBC60" w14:textId="77777777" w:rsidR="00AA5EA8" w:rsidRPr="00B40794" w:rsidRDefault="00AA5EA8" w:rsidP="00AA5EA8">
      <w:pPr>
        <w:rPr>
          <w:rFonts w:asciiTheme="minorHAnsi" w:hAnsiTheme="minorHAnsi"/>
          <w:b/>
          <w:sz w:val="24"/>
        </w:rPr>
      </w:pPr>
    </w:p>
    <w:tbl>
      <w:tblPr>
        <w:tblStyle w:val="TableGrid"/>
        <w:tblW w:w="0" w:type="auto"/>
        <w:tblLook w:val="04A0" w:firstRow="1" w:lastRow="0" w:firstColumn="1" w:lastColumn="0" w:noHBand="0" w:noVBand="1"/>
      </w:tblPr>
      <w:tblGrid>
        <w:gridCol w:w="9350"/>
      </w:tblGrid>
      <w:tr w:rsidR="00BC4BA8" w14:paraId="5EAB3A53" w14:textId="77777777" w:rsidTr="00BC4BA8">
        <w:tc>
          <w:tcPr>
            <w:tcW w:w="9350" w:type="dxa"/>
            <w:shd w:val="clear" w:color="auto" w:fill="D0CECE" w:themeFill="background2" w:themeFillShade="E6"/>
          </w:tcPr>
          <w:p w14:paraId="624A7D06" w14:textId="77777777" w:rsidR="00BC4BA8" w:rsidRPr="00BC4BA8" w:rsidRDefault="00BC4BA8" w:rsidP="00BC4BA8">
            <w:pPr>
              <w:pStyle w:val="Heading1"/>
              <w:outlineLvl w:val="0"/>
              <w:rPr>
                <w:rStyle w:val="Heading2Char"/>
                <w:rFonts w:asciiTheme="minorHAnsi" w:eastAsia="Times New Roman" w:hAnsiTheme="minorHAnsi" w:cs="Times New Roman"/>
                <w:b/>
                <w:bCs/>
                <w:color w:val="auto"/>
                <w:sz w:val="24"/>
                <w:szCs w:val="24"/>
                <w:u w:val="none"/>
              </w:rPr>
            </w:pPr>
            <w:bookmarkStart w:id="1" w:name="_Toc316390138"/>
            <w:r w:rsidRPr="00BC4BA8">
              <w:rPr>
                <w:rFonts w:asciiTheme="minorHAnsi" w:hAnsiTheme="minorHAnsi"/>
                <w:sz w:val="24"/>
                <w:szCs w:val="24"/>
                <w:u w:val="none"/>
              </w:rPr>
              <w:t>V. AWARD INFORMATION</w:t>
            </w:r>
          </w:p>
        </w:tc>
      </w:tr>
    </w:tbl>
    <w:p w14:paraId="69E9789D" w14:textId="77777777" w:rsidR="00AA5EA8" w:rsidRDefault="00AA5EA8" w:rsidP="00AA5EA8">
      <w:pPr>
        <w:rPr>
          <w:rStyle w:val="Heading2Char"/>
          <w:rFonts w:asciiTheme="minorHAnsi" w:hAnsiTheme="minorHAnsi"/>
          <w:sz w:val="24"/>
        </w:rPr>
      </w:pPr>
    </w:p>
    <w:p w14:paraId="3CC4FF8B" w14:textId="77777777" w:rsidR="00AA5EA8" w:rsidRPr="00B40794" w:rsidRDefault="00AA5EA8" w:rsidP="00AA5EA8">
      <w:pPr>
        <w:rPr>
          <w:rFonts w:asciiTheme="minorHAnsi" w:hAnsiTheme="minorHAnsi"/>
          <w:sz w:val="24"/>
        </w:rPr>
      </w:pPr>
      <w:r w:rsidRPr="00A27C57">
        <w:rPr>
          <w:rStyle w:val="Heading2Char"/>
          <w:rFonts w:asciiTheme="minorHAnsi" w:hAnsiTheme="minorHAnsi"/>
          <w:color w:val="auto"/>
          <w:sz w:val="24"/>
        </w:rPr>
        <w:t>Funding Information</w:t>
      </w:r>
      <w:bookmarkEnd w:id="1"/>
      <w:r w:rsidRPr="00A27C57">
        <w:rPr>
          <w:rStyle w:val="Heading2Char"/>
          <w:rFonts w:asciiTheme="minorHAnsi" w:hAnsiTheme="minorHAnsi"/>
          <w:color w:val="auto"/>
          <w:sz w:val="24"/>
        </w:rPr>
        <w:t xml:space="preserve"> </w:t>
      </w:r>
      <w:r w:rsidRPr="00B40794">
        <w:rPr>
          <w:rFonts w:asciiTheme="minorHAnsi" w:hAnsiTheme="minorHAnsi"/>
          <w:sz w:val="24"/>
        </w:rPr>
        <w:br/>
      </w:r>
      <w:sdt>
        <w:sdtPr>
          <w:rPr>
            <w:rStyle w:val="RFPFormFields"/>
            <w:rFonts w:asciiTheme="minorHAnsi" w:hAnsiTheme="minorHAnsi"/>
            <w:b/>
          </w:rPr>
          <w:id w:val="-803229723"/>
          <w:placeholder>
            <w:docPart w:val="97AFB9D096E84386A2DA49BE414090DC"/>
          </w:placeholder>
        </w:sdtPr>
        <w:sdtEndPr>
          <w:rPr>
            <w:rStyle w:val="RFPFormFields"/>
          </w:rPr>
        </w:sdtEndPr>
        <w:sdtContent>
          <w:r w:rsidRPr="00A27C57">
            <w:rPr>
              <w:rStyle w:val="RFPFormFields"/>
              <w:rFonts w:asciiTheme="minorHAnsi" w:hAnsiTheme="minorHAnsi"/>
            </w:rPr>
            <w:t>Source</w:t>
          </w:r>
          <w:r w:rsidRPr="00B40794">
            <w:rPr>
              <w:rStyle w:val="RFPFormFields"/>
              <w:rFonts w:asciiTheme="minorHAnsi" w:hAnsiTheme="minorHAnsi"/>
              <w:b/>
            </w:rPr>
            <w:t>:</w:t>
          </w:r>
          <w:r w:rsidR="00BE3E2A">
            <w:rPr>
              <w:rStyle w:val="RFPFormFields"/>
              <w:rFonts w:asciiTheme="minorHAnsi" w:hAnsiTheme="minorHAnsi"/>
              <w:b/>
            </w:rPr>
            <w:t xml:space="preserve"> </w:t>
          </w:r>
          <w:r w:rsidR="001166CF" w:rsidRPr="001166CF">
            <w:rPr>
              <w:rStyle w:val="RFPFormFields"/>
              <w:rFonts w:asciiTheme="minorHAnsi" w:hAnsiTheme="minorHAnsi"/>
            </w:rPr>
            <w:t>S</w:t>
          </w:r>
          <w:r w:rsidRPr="00E46A20">
            <w:rPr>
              <w:rStyle w:val="RFPFormFields"/>
              <w:rFonts w:asciiTheme="minorHAnsi" w:hAnsiTheme="minorHAnsi"/>
            </w:rPr>
            <w:t xml:space="preserve">FY </w:t>
          </w:r>
          <w:r w:rsidR="00181CA5" w:rsidRPr="00B40794">
            <w:rPr>
              <w:rStyle w:val="RFPFormFields"/>
              <w:rFonts w:asciiTheme="minorHAnsi" w:hAnsiTheme="minorHAnsi"/>
            </w:rPr>
            <w:t>20</w:t>
          </w:r>
          <w:r w:rsidR="00181CA5">
            <w:rPr>
              <w:rStyle w:val="RFPFormFields"/>
              <w:rFonts w:asciiTheme="minorHAnsi" w:hAnsiTheme="minorHAnsi"/>
            </w:rPr>
            <w:t>21</w:t>
          </w:r>
          <w:r w:rsidR="00181CA5" w:rsidRPr="00B40794">
            <w:rPr>
              <w:rStyle w:val="RFPFormFields"/>
              <w:rFonts w:asciiTheme="minorHAnsi" w:hAnsiTheme="minorHAnsi"/>
            </w:rPr>
            <w:t xml:space="preserve"> </w:t>
          </w:r>
          <w:r w:rsidRPr="00B40794">
            <w:rPr>
              <w:rStyle w:val="RFPFormFields"/>
              <w:rFonts w:asciiTheme="minorHAnsi" w:hAnsiTheme="minorHAnsi"/>
            </w:rPr>
            <w:t>Children’s Initiatives Fund</w:t>
          </w:r>
        </w:sdtContent>
      </w:sdt>
    </w:p>
    <w:p w14:paraId="6C8C4F89" w14:textId="77777777" w:rsidR="00AA5EA8" w:rsidRPr="00B40794" w:rsidRDefault="00AA5EA8" w:rsidP="00AA5EA8">
      <w:pPr>
        <w:pStyle w:val="Heading2"/>
        <w:rPr>
          <w:rFonts w:asciiTheme="minorHAnsi" w:hAnsiTheme="minorHAnsi"/>
          <w:color w:val="auto"/>
          <w:sz w:val="24"/>
          <w:szCs w:val="24"/>
        </w:rPr>
      </w:pPr>
      <w:bookmarkStart w:id="2" w:name="_Toc316390139"/>
      <w:r w:rsidRPr="00B40794">
        <w:rPr>
          <w:rFonts w:asciiTheme="minorHAnsi" w:hAnsiTheme="minorHAnsi"/>
          <w:color w:val="auto"/>
          <w:sz w:val="24"/>
          <w:szCs w:val="24"/>
        </w:rPr>
        <w:t>Award Amount and Length</w:t>
      </w:r>
      <w:bookmarkEnd w:id="2"/>
    </w:p>
    <w:p w14:paraId="5DD42504" w14:textId="77777777" w:rsidR="00AA5EA8" w:rsidRPr="00B40794" w:rsidRDefault="00147778" w:rsidP="00AA5EA8">
      <w:pPr>
        <w:rPr>
          <w:rFonts w:asciiTheme="minorHAnsi" w:hAnsiTheme="minorHAnsi"/>
          <w:sz w:val="24"/>
        </w:rPr>
      </w:pPr>
      <w:sdt>
        <w:sdtPr>
          <w:rPr>
            <w:rStyle w:val="RFPFormFields"/>
            <w:rFonts w:asciiTheme="minorHAnsi" w:hAnsiTheme="minorHAnsi"/>
            <w:b/>
          </w:rPr>
          <w:id w:val="-1016839916"/>
          <w:placeholder>
            <w:docPart w:val="F443BEC99B6B45DFB2F87CA1A8DFFE95"/>
          </w:placeholder>
        </w:sdtPr>
        <w:sdtEndPr>
          <w:rPr>
            <w:rStyle w:val="RFPFormFields"/>
          </w:rPr>
        </w:sdtEndPr>
        <w:sdtContent>
          <w:r w:rsidR="00AA5EA8" w:rsidRPr="00BC4BA8">
            <w:rPr>
              <w:rStyle w:val="RFPFormFields"/>
              <w:rFonts w:asciiTheme="minorHAnsi" w:hAnsiTheme="minorHAnsi"/>
            </w:rPr>
            <w:t xml:space="preserve">Awards will be issued under this RFP for a 1-year funding period from July 1, </w:t>
          </w:r>
          <w:r w:rsidR="00181CA5" w:rsidRPr="00BC4BA8">
            <w:rPr>
              <w:rStyle w:val="RFPFormFields"/>
              <w:rFonts w:asciiTheme="minorHAnsi" w:hAnsiTheme="minorHAnsi"/>
            </w:rPr>
            <w:t xml:space="preserve">2020 </w:t>
          </w:r>
          <w:r w:rsidR="00AA5EA8" w:rsidRPr="00BC4BA8">
            <w:rPr>
              <w:rStyle w:val="RFPFormFields"/>
              <w:rFonts w:asciiTheme="minorHAnsi" w:hAnsiTheme="minorHAnsi"/>
            </w:rPr>
            <w:t xml:space="preserve">to June 30, </w:t>
          </w:r>
          <w:r w:rsidR="00181CA5" w:rsidRPr="00BC4BA8">
            <w:rPr>
              <w:rStyle w:val="RFPFormFields"/>
              <w:rFonts w:asciiTheme="minorHAnsi" w:hAnsiTheme="minorHAnsi"/>
            </w:rPr>
            <w:t>2021</w:t>
          </w:r>
          <w:r w:rsidR="00F7268E">
            <w:rPr>
              <w:rStyle w:val="RFPFormFields"/>
              <w:rFonts w:asciiTheme="minorHAnsi" w:hAnsiTheme="minorHAnsi"/>
            </w:rPr>
            <w:t>, with a maximum award amount of $2,200,000</w:t>
          </w:r>
          <w:r w:rsidR="000D51BC">
            <w:rPr>
              <w:rStyle w:val="RFPFormFields"/>
              <w:rFonts w:asciiTheme="minorHAnsi" w:hAnsiTheme="minorHAnsi"/>
            </w:rPr>
            <w:t>.</w:t>
          </w:r>
          <w:r w:rsidR="00BE3E2A">
            <w:rPr>
              <w:rStyle w:val="RFPFormFields"/>
              <w:rFonts w:asciiTheme="minorHAnsi" w:hAnsiTheme="minorHAnsi"/>
            </w:rPr>
            <w:t xml:space="preserve"> </w:t>
          </w:r>
          <w:r w:rsidR="00AA5EA8" w:rsidRPr="00BC4BA8">
            <w:rPr>
              <w:rStyle w:val="RFPFormFields"/>
              <w:rFonts w:asciiTheme="minorHAnsi" w:hAnsiTheme="minorHAnsi"/>
            </w:rPr>
            <w:t xml:space="preserve">Awards will be issued based on FY </w:t>
          </w:r>
          <w:r w:rsidR="00181CA5" w:rsidRPr="00BC4BA8">
            <w:rPr>
              <w:rStyle w:val="RFPFormFields"/>
              <w:rFonts w:asciiTheme="minorHAnsi" w:hAnsiTheme="minorHAnsi"/>
            </w:rPr>
            <w:t xml:space="preserve">2021 </w:t>
          </w:r>
          <w:r w:rsidR="00AA5EA8" w:rsidRPr="00BC4BA8">
            <w:rPr>
              <w:rStyle w:val="RFPFormFields"/>
              <w:rFonts w:asciiTheme="minorHAnsi" w:hAnsiTheme="minorHAnsi"/>
            </w:rPr>
            <w:t>Children’s Initiatives Fund (CIF) dollars of approximately $1</w:t>
          </w:r>
          <w:r w:rsidR="00181CA5" w:rsidRPr="00BC4BA8">
            <w:rPr>
              <w:rStyle w:val="RFPFormFields"/>
              <w:rFonts w:asciiTheme="minorHAnsi" w:hAnsiTheme="minorHAnsi"/>
            </w:rPr>
            <w:t>7</w:t>
          </w:r>
          <w:r w:rsidR="00AA5EA8" w:rsidRPr="00BC4BA8">
            <w:rPr>
              <w:rStyle w:val="RFPFormFields"/>
              <w:rFonts w:asciiTheme="minorHAnsi" w:hAnsiTheme="minorHAnsi"/>
            </w:rPr>
            <w:t>,000,000 available statewide</w:t>
          </w:r>
          <w:r w:rsidR="007D0C90">
            <w:rPr>
              <w:rStyle w:val="RFPFormFields"/>
              <w:rFonts w:asciiTheme="minorHAnsi" w:hAnsiTheme="minorHAnsi"/>
            </w:rPr>
            <w:t xml:space="preserve"> dependent upon the final budget approved during the 2020 Legislative Session.</w:t>
          </w:r>
          <w:r w:rsidR="00BE3E2A">
            <w:rPr>
              <w:rStyle w:val="RFPFormFields"/>
              <w:rFonts w:asciiTheme="minorHAnsi" w:hAnsiTheme="minorHAnsi"/>
            </w:rPr>
            <w:t xml:space="preserve"> </w:t>
          </w:r>
          <w:r w:rsidR="00AA5EA8" w:rsidRPr="00BC4BA8">
            <w:rPr>
              <w:rStyle w:val="RFPFormFields"/>
              <w:rFonts w:asciiTheme="minorHAnsi" w:hAnsiTheme="minorHAnsi"/>
            </w:rPr>
            <w:t xml:space="preserve">Awards are subject </w:t>
          </w:r>
          <w:r w:rsidR="00AA5EA8" w:rsidRPr="00BC4BA8">
            <w:rPr>
              <w:rStyle w:val="RFPFormFields"/>
              <w:rFonts w:asciiTheme="minorHAnsi" w:hAnsiTheme="minorHAnsi"/>
            </w:rPr>
            <w:lastRenderedPageBreak/>
            <w:t xml:space="preserve">to the availability of funds </w:t>
          </w:r>
          <w:r w:rsidR="00AA5EA8" w:rsidRPr="00BC4BA8">
            <w:rPr>
              <w:rFonts w:asciiTheme="minorHAnsi" w:hAnsiTheme="minorHAnsi"/>
              <w:sz w:val="24"/>
            </w:rPr>
            <w:t>and any modifications or additional requirements that may be imposed by KCCTF.</w:t>
          </w:r>
          <w:r w:rsidR="00AA5EA8" w:rsidRPr="00BC4BA8">
            <w:rPr>
              <w:rStyle w:val="RFPFormFields"/>
              <w:rFonts w:asciiTheme="minorHAnsi" w:hAnsiTheme="minorHAnsi"/>
            </w:rPr>
            <w:t xml:space="preserve"> The number of awards</w:t>
          </w:r>
        </w:sdtContent>
      </w:sdt>
      <w:r w:rsidR="00AA5EA8" w:rsidRPr="00BC4BA8">
        <w:rPr>
          <w:rFonts w:asciiTheme="minorHAnsi" w:hAnsiTheme="minorHAnsi"/>
          <w:sz w:val="24"/>
        </w:rPr>
        <w:t xml:space="preserve"> issued for this RFP has not been pre-determined and awards will be allocated based on proposals received. </w:t>
      </w:r>
      <w:r w:rsidR="00E23982">
        <w:rPr>
          <w:rFonts w:asciiTheme="minorHAnsi" w:hAnsiTheme="minorHAnsi"/>
          <w:sz w:val="24"/>
        </w:rPr>
        <w:t>KCCTF</w:t>
      </w:r>
      <w:r w:rsidR="00AA5EA8" w:rsidRPr="00BC4BA8">
        <w:rPr>
          <w:rFonts w:asciiTheme="minorHAnsi" w:hAnsiTheme="minorHAnsi"/>
          <w:sz w:val="24"/>
        </w:rPr>
        <w:t xml:space="preserve"> reserves the right to reject </w:t>
      </w:r>
      <w:r w:rsidR="007D0C90">
        <w:rPr>
          <w:rFonts w:asciiTheme="minorHAnsi" w:hAnsiTheme="minorHAnsi"/>
          <w:sz w:val="24"/>
        </w:rPr>
        <w:t>any</w:t>
      </w:r>
      <w:r w:rsidR="00AA5EA8" w:rsidRPr="00BC4BA8">
        <w:rPr>
          <w:rFonts w:asciiTheme="minorHAnsi" w:hAnsiTheme="minorHAnsi"/>
          <w:sz w:val="24"/>
        </w:rPr>
        <w:t xml:space="preserve"> proposals as deemed warranted. Budgets should be reasonable for the population to be served and strategies proposed.</w:t>
      </w:r>
      <w:bookmarkStart w:id="3" w:name="_Toc316390140"/>
      <w:r w:rsidR="00BE3E2A">
        <w:rPr>
          <w:rFonts w:asciiTheme="minorHAnsi" w:hAnsiTheme="minorHAnsi"/>
          <w:sz w:val="24"/>
        </w:rPr>
        <w:t xml:space="preserve"> </w:t>
      </w:r>
    </w:p>
    <w:p w14:paraId="2E9CFA2C" w14:textId="77777777" w:rsidR="00AA5EA8" w:rsidRDefault="00AA5EA8" w:rsidP="00AA5EA8">
      <w:pPr>
        <w:rPr>
          <w:rFonts w:asciiTheme="minorHAnsi" w:hAnsiTheme="minorHAnsi"/>
          <w:b/>
          <w:sz w:val="24"/>
        </w:rPr>
      </w:pPr>
    </w:p>
    <w:p w14:paraId="57363D27" w14:textId="77777777" w:rsidR="00AA5EA8" w:rsidRPr="001A4C96" w:rsidRDefault="00AA5EA8" w:rsidP="00AA5EA8">
      <w:pPr>
        <w:rPr>
          <w:rFonts w:asciiTheme="minorHAnsi" w:hAnsiTheme="minorHAnsi"/>
          <w:b/>
          <w:sz w:val="24"/>
        </w:rPr>
      </w:pPr>
      <w:r w:rsidRPr="001A4C96">
        <w:rPr>
          <w:rFonts w:asciiTheme="minorHAnsi" w:hAnsiTheme="minorHAnsi"/>
          <w:b/>
          <w:sz w:val="24"/>
        </w:rPr>
        <w:t>Allowable Use of Funds</w:t>
      </w:r>
      <w:bookmarkEnd w:id="3"/>
    </w:p>
    <w:p w14:paraId="56D4F2D5" w14:textId="77777777" w:rsidR="00AA5EA8" w:rsidRPr="00B40794" w:rsidRDefault="00645AA8" w:rsidP="00AA5EA8">
      <w:pPr>
        <w:pStyle w:val="CommentText"/>
        <w:tabs>
          <w:tab w:val="left" w:pos="0"/>
        </w:tabs>
        <w:rPr>
          <w:rFonts w:asciiTheme="minorHAnsi" w:hAnsiTheme="minorHAnsi"/>
          <w:sz w:val="24"/>
          <w:szCs w:val="24"/>
        </w:rPr>
      </w:pPr>
      <w:r>
        <w:rPr>
          <w:rFonts w:asciiTheme="minorHAnsi" w:hAnsiTheme="minorHAnsi"/>
          <w:sz w:val="24"/>
          <w:szCs w:val="24"/>
        </w:rPr>
        <w:t>Allowable use of ECBG grant funds include:</w:t>
      </w:r>
      <w:r w:rsidR="00BE3E2A">
        <w:rPr>
          <w:rFonts w:asciiTheme="minorHAnsi" w:hAnsiTheme="minorHAnsi"/>
          <w:sz w:val="24"/>
          <w:szCs w:val="24"/>
        </w:rPr>
        <w:t xml:space="preserve"> </w:t>
      </w:r>
      <w:sdt>
        <w:sdtPr>
          <w:rPr>
            <w:rStyle w:val="RFPFormFields"/>
            <w:rFonts w:asciiTheme="minorHAnsi" w:hAnsiTheme="minorHAnsi"/>
            <w:b/>
            <w:szCs w:val="24"/>
          </w:rPr>
          <w:id w:val="-561867516"/>
          <w:placeholder>
            <w:docPart w:val="A1716232E87C4042958EAB1208A45824"/>
          </w:placeholder>
        </w:sdtPr>
        <w:sdtEndPr>
          <w:rPr>
            <w:rStyle w:val="RFPFormFields"/>
          </w:rPr>
        </w:sdtEndPr>
        <w:sdtContent>
          <w:r w:rsidR="00AA5EA8" w:rsidRPr="001A4C96">
            <w:rPr>
              <w:rStyle w:val="RFPFormFields"/>
              <w:rFonts w:asciiTheme="minorHAnsi" w:hAnsiTheme="minorHAnsi"/>
              <w:szCs w:val="24"/>
            </w:rPr>
            <w:t xml:space="preserve">Costs tied to provision of Direct Services; </w:t>
          </w:r>
          <w:r>
            <w:rPr>
              <w:rStyle w:val="RFPFormFields"/>
              <w:rFonts w:asciiTheme="minorHAnsi" w:hAnsiTheme="minorHAnsi"/>
              <w:szCs w:val="24"/>
            </w:rPr>
            <w:t>Personnel</w:t>
          </w:r>
          <w:r w:rsidR="00AA5EA8" w:rsidRPr="001A4C96">
            <w:rPr>
              <w:rStyle w:val="RFPFormFields"/>
              <w:rFonts w:asciiTheme="minorHAnsi" w:hAnsiTheme="minorHAnsi"/>
              <w:szCs w:val="24"/>
            </w:rPr>
            <w:t xml:space="preserve">, Travel and Subsistence, </w:t>
          </w:r>
          <w:r w:rsidR="00DF046F" w:rsidRPr="001A4C96">
            <w:rPr>
              <w:rStyle w:val="RFPFormFields"/>
              <w:rFonts w:asciiTheme="minorHAnsi" w:hAnsiTheme="minorHAnsi"/>
              <w:szCs w:val="24"/>
            </w:rPr>
            <w:t>F</w:t>
          </w:r>
          <w:r w:rsidR="00B7798E" w:rsidRPr="001A4C96">
            <w:rPr>
              <w:rStyle w:val="RFPFormFields"/>
              <w:rFonts w:asciiTheme="minorHAnsi" w:hAnsiTheme="minorHAnsi"/>
              <w:szCs w:val="24"/>
            </w:rPr>
            <w:t>urniture</w:t>
          </w:r>
          <w:r>
            <w:rPr>
              <w:rStyle w:val="RFPFormFields"/>
              <w:rFonts w:asciiTheme="minorHAnsi" w:hAnsiTheme="minorHAnsi"/>
              <w:szCs w:val="24"/>
            </w:rPr>
            <w:t xml:space="preserve">, </w:t>
          </w:r>
          <w:r w:rsidR="00DF046F" w:rsidRPr="001A4C96">
            <w:rPr>
              <w:rStyle w:val="RFPFormFields"/>
              <w:rFonts w:asciiTheme="minorHAnsi" w:hAnsiTheme="minorHAnsi"/>
              <w:szCs w:val="24"/>
            </w:rPr>
            <w:t>E</w:t>
          </w:r>
          <w:r w:rsidR="00AA5EA8" w:rsidRPr="001A4C96">
            <w:rPr>
              <w:rStyle w:val="RFPFormFields"/>
              <w:rFonts w:asciiTheme="minorHAnsi" w:hAnsiTheme="minorHAnsi"/>
              <w:szCs w:val="24"/>
            </w:rPr>
            <w:t xml:space="preserve">quipment, Supplies, Contractual, </w:t>
          </w:r>
          <w:r>
            <w:rPr>
              <w:rStyle w:val="RFPFormFields"/>
              <w:rFonts w:asciiTheme="minorHAnsi" w:hAnsiTheme="minorHAnsi"/>
              <w:szCs w:val="24"/>
            </w:rPr>
            <w:t>Professional Development</w:t>
          </w:r>
          <w:r w:rsidR="00AA5EA8" w:rsidRPr="001A4C96">
            <w:rPr>
              <w:rStyle w:val="RFPFormFields"/>
              <w:rFonts w:asciiTheme="minorHAnsi" w:hAnsiTheme="minorHAnsi"/>
              <w:szCs w:val="24"/>
            </w:rPr>
            <w:t>, Building Space and Maintenance,</w:t>
          </w:r>
          <w:r>
            <w:rPr>
              <w:rStyle w:val="RFPFormFields"/>
              <w:rFonts w:asciiTheme="minorHAnsi" w:hAnsiTheme="minorHAnsi"/>
              <w:szCs w:val="24"/>
            </w:rPr>
            <w:t xml:space="preserve"> Facility Costs related to compliance with state child care licensing requirements,</w:t>
          </w:r>
          <w:r w:rsidR="00AA5EA8" w:rsidRPr="001A4C96">
            <w:rPr>
              <w:rStyle w:val="RFPFormFields"/>
              <w:rFonts w:asciiTheme="minorHAnsi" w:hAnsiTheme="minorHAnsi"/>
              <w:szCs w:val="24"/>
            </w:rPr>
            <w:t xml:space="preserve"> KCCTF Required Audit (include under Other</w:t>
          </w:r>
          <w:r w:rsidR="00982699" w:rsidRPr="001A4C96">
            <w:rPr>
              <w:rStyle w:val="RFPFormFields"/>
              <w:rFonts w:asciiTheme="minorHAnsi" w:hAnsiTheme="minorHAnsi"/>
              <w:szCs w:val="24"/>
            </w:rPr>
            <w:t xml:space="preserve">) </w:t>
          </w:r>
          <w:r>
            <w:rPr>
              <w:rStyle w:val="RFPFormFields"/>
              <w:rFonts w:asciiTheme="minorHAnsi" w:hAnsiTheme="minorHAnsi"/>
              <w:szCs w:val="24"/>
            </w:rPr>
            <w:t>and</w:t>
          </w:r>
          <w:r w:rsidR="00982699" w:rsidRPr="001A4C96">
            <w:rPr>
              <w:rStyle w:val="RFPFormFields"/>
              <w:rFonts w:asciiTheme="minorHAnsi" w:hAnsiTheme="minorHAnsi"/>
              <w:szCs w:val="24"/>
            </w:rPr>
            <w:t xml:space="preserve"> </w:t>
          </w:r>
          <w:r w:rsidR="00AA5EA8" w:rsidRPr="001A4C96">
            <w:rPr>
              <w:rStyle w:val="RFPFormFields"/>
              <w:rFonts w:asciiTheme="minorHAnsi" w:hAnsiTheme="minorHAnsi"/>
              <w:szCs w:val="24"/>
            </w:rPr>
            <w:t>Indirect Costs.</w:t>
          </w:r>
          <w:r w:rsidRPr="00645AA8">
            <w:rPr>
              <w:rStyle w:val="RFPFormFields"/>
              <w:rFonts w:asciiTheme="minorHAnsi" w:hAnsiTheme="minorHAnsi"/>
              <w:szCs w:val="24"/>
            </w:rPr>
            <w:t xml:space="preserve"> </w:t>
          </w:r>
          <w:r>
            <w:rPr>
              <w:rStyle w:val="RFPFormFields"/>
              <w:rFonts w:asciiTheme="minorHAnsi" w:hAnsiTheme="minorHAnsi"/>
              <w:szCs w:val="24"/>
            </w:rPr>
            <w:t xml:space="preserve">Expenditures must be necessary and reasonable. </w:t>
          </w:r>
          <w:r w:rsidR="00AA5EA8" w:rsidRPr="001A4C96">
            <w:rPr>
              <w:rStyle w:val="RFPFormFields"/>
              <w:rFonts w:asciiTheme="minorHAnsi" w:hAnsiTheme="minorHAnsi"/>
              <w:szCs w:val="24"/>
            </w:rPr>
            <w:t>ECBG funds shall not be expended for purchase of land</w:t>
          </w:r>
          <w:r>
            <w:rPr>
              <w:rStyle w:val="RFPFormFields"/>
              <w:rFonts w:asciiTheme="minorHAnsi" w:hAnsiTheme="minorHAnsi"/>
              <w:szCs w:val="24"/>
            </w:rPr>
            <w:t xml:space="preserve">, building or </w:t>
          </w:r>
          <w:r w:rsidR="00AA5EA8" w:rsidRPr="001A4C96">
            <w:rPr>
              <w:rStyle w:val="RFPFormFields"/>
              <w:rFonts w:asciiTheme="minorHAnsi" w:hAnsiTheme="minorHAnsi"/>
              <w:szCs w:val="24"/>
            </w:rPr>
            <w:t xml:space="preserve">vehicles, </w:t>
          </w:r>
          <w:r w:rsidR="003E4A70">
            <w:rPr>
              <w:rStyle w:val="RFPFormFields"/>
              <w:rFonts w:asciiTheme="minorHAnsi" w:hAnsiTheme="minorHAnsi"/>
              <w:szCs w:val="24"/>
            </w:rPr>
            <w:t>or</w:t>
          </w:r>
          <w:r w:rsidR="001D58E2" w:rsidRPr="001A4C96">
            <w:rPr>
              <w:rStyle w:val="RFPFormFields"/>
              <w:rFonts w:asciiTheme="minorHAnsi" w:hAnsiTheme="minorHAnsi"/>
              <w:szCs w:val="24"/>
            </w:rPr>
            <w:t xml:space="preserve"> </w:t>
          </w:r>
          <w:r w:rsidR="00982699" w:rsidRPr="001A4C96">
            <w:rPr>
              <w:rStyle w:val="RFPFormFields"/>
              <w:rFonts w:asciiTheme="minorHAnsi" w:hAnsiTheme="minorHAnsi"/>
              <w:szCs w:val="24"/>
            </w:rPr>
            <w:t xml:space="preserve">for </w:t>
          </w:r>
          <w:r w:rsidR="001D58E2" w:rsidRPr="001A4C96">
            <w:rPr>
              <w:rStyle w:val="RFPFormFields"/>
              <w:rFonts w:asciiTheme="minorHAnsi" w:hAnsiTheme="minorHAnsi"/>
              <w:szCs w:val="24"/>
            </w:rPr>
            <w:t xml:space="preserve">contractual services for program evaluation </w:t>
          </w:r>
          <w:r w:rsidR="00982699" w:rsidRPr="001A4C96">
            <w:rPr>
              <w:rStyle w:val="RFPFormFields"/>
              <w:rFonts w:asciiTheme="minorHAnsi" w:hAnsiTheme="minorHAnsi"/>
              <w:szCs w:val="24"/>
            </w:rPr>
            <w:t>in addition to</w:t>
          </w:r>
          <w:r w:rsidR="00775DC4" w:rsidRPr="001A4C96">
            <w:rPr>
              <w:rStyle w:val="RFPFormFields"/>
              <w:rFonts w:asciiTheme="minorHAnsi" w:hAnsiTheme="minorHAnsi"/>
              <w:szCs w:val="24"/>
            </w:rPr>
            <w:t xml:space="preserve"> KCCTF currently funded activitie</w:t>
          </w:r>
          <w:r w:rsidR="001D58E2" w:rsidRPr="001A4C96">
            <w:rPr>
              <w:rStyle w:val="RFPFormFields"/>
              <w:rFonts w:asciiTheme="minorHAnsi" w:hAnsiTheme="minorHAnsi"/>
              <w:szCs w:val="24"/>
            </w:rPr>
            <w:t>s</w:t>
          </w:r>
          <w:r w:rsidR="00AA5EA8" w:rsidRPr="001A4C96">
            <w:rPr>
              <w:rStyle w:val="RFPFormFields"/>
              <w:rFonts w:asciiTheme="minorHAnsi" w:hAnsiTheme="minorHAnsi"/>
              <w:szCs w:val="24"/>
            </w:rPr>
            <w:t>. Allowable indirect costs (as defined in OMB Circular A-122) will be limited to 10%.</w:t>
          </w:r>
          <w:r w:rsidR="00BE3E2A">
            <w:rPr>
              <w:rStyle w:val="RFPFormFields"/>
              <w:rFonts w:asciiTheme="minorHAnsi" w:hAnsiTheme="minorHAnsi"/>
              <w:szCs w:val="24"/>
            </w:rPr>
            <w:t xml:space="preserve"> </w:t>
          </w:r>
          <w:r>
            <w:rPr>
              <w:rStyle w:val="RFPFormFields"/>
              <w:rFonts w:asciiTheme="minorHAnsi" w:hAnsiTheme="minorHAnsi"/>
              <w:szCs w:val="24"/>
            </w:rPr>
            <w:t>Individual grantee budget requests will be reviewed by KCCTF on a case</w:t>
          </w:r>
          <w:r w:rsidR="009871AA">
            <w:rPr>
              <w:rStyle w:val="RFPFormFields"/>
              <w:rFonts w:asciiTheme="minorHAnsi" w:hAnsiTheme="minorHAnsi"/>
              <w:szCs w:val="24"/>
            </w:rPr>
            <w:t>-</w:t>
          </w:r>
          <w:r>
            <w:rPr>
              <w:rStyle w:val="RFPFormFields"/>
              <w:rFonts w:asciiTheme="minorHAnsi" w:hAnsiTheme="minorHAnsi"/>
              <w:szCs w:val="24"/>
            </w:rPr>
            <w:t>by</w:t>
          </w:r>
          <w:r w:rsidR="009871AA">
            <w:rPr>
              <w:rStyle w:val="RFPFormFields"/>
              <w:rFonts w:asciiTheme="minorHAnsi" w:hAnsiTheme="minorHAnsi"/>
              <w:szCs w:val="24"/>
            </w:rPr>
            <w:t>-</w:t>
          </w:r>
          <w:r>
            <w:rPr>
              <w:rStyle w:val="RFPFormFields"/>
              <w:rFonts w:asciiTheme="minorHAnsi" w:hAnsiTheme="minorHAnsi"/>
              <w:szCs w:val="24"/>
            </w:rPr>
            <w:t xml:space="preserve">case basis. </w:t>
          </w:r>
          <w:r w:rsidR="00AA5EA8" w:rsidRPr="001A4C96">
            <w:rPr>
              <w:rStyle w:val="RFPFormFields"/>
              <w:rFonts w:asciiTheme="minorHAnsi" w:hAnsiTheme="minorHAnsi"/>
              <w:szCs w:val="24"/>
            </w:rPr>
            <w:t>KC</w:t>
          </w:r>
          <w:r>
            <w:rPr>
              <w:rStyle w:val="RFPFormFields"/>
              <w:rFonts w:asciiTheme="minorHAnsi" w:hAnsiTheme="minorHAnsi"/>
              <w:szCs w:val="24"/>
            </w:rPr>
            <w:t>C</w:t>
          </w:r>
          <w:r w:rsidR="00AA5EA8" w:rsidRPr="001A4C96">
            <w:rPr>
              <w:rStyle w:val="RFPFormFields"/>
              <w:rFonts w:asciiTheme="minorHAnsi" w:hAnsiTheme="minorHAnsi"/>
              <w:szCs w:val="24"/>
            </w:rPr>
            <w:t xml:space="preserve">TF may audit grants at any point to ensure that funds are being spent in accordance with the OMB circular and the approved grant. </w:t>
          </w:r>
        </w:sdtContent>
      </w:sdt>
    </w:p>
    <w:p w14:paraId="4274C446" w14:textId="77777777" w:rsidR="00AA5EA8" w:rsidRPr="001A4C96" w:rsidRDefault="00AA5EA8" w:rsidP="00AA5EA8">
      <w:pPr>
        <w:pStyle w:val="Heading2"/>
        <w:rPr>
          <w:rFonts w:asciiTheme="minorHAnsi" w:hAnsiTheme="minorHAnsi"/>
          <w:color w:val="auto"/>
          <w:sz w:val="24"/>
          <w:szCs w:val="24"/>
        </w:rPr>
      </w:pPr>
      <w:bookmarkStart w:id="4" w:name="_Toc316390141"/>
      <w:r w:rsidRPr="001A4C96">
        <w:rPr>
          <w:rFonts w:asciiTheme="minorHAnsi" w:hAnsiTheme="minorHAnsi"/>
          <w:color w:val="auto"/>
          <w:sz w:val="24"/>
          <w:szCs w:val="24"/>
        </w:rPr>
        <w:t>Match Requirement</w:t>
      </w:r>
      <w:bookmarkEnd w:id="4"/>
    </w:p>
    <w:p w14:paraId="149A84AE" w14:textId="77777777" w:rsidR="00AA5EA8" w:rsidRDefault="007D0C90" w:rsidP="00AA5EA8">
      <w:pPr>
        <w:rPr>
          <w:rStyle w:val="RFPFormFields"/>
          <w:rFonts w:asciiTheme="minorHAnsi" w:hAnsiTheme="minorHAnsi"/>
        </w:rPr>
      </w:pPr>
      <w:bookmarkStart w:id="5" w:name="_Hlk22296410"/>
      <w:r w:rsidRPr="001A4C96">
        <w:rPr>
          <w:rStyle w:val="RFPFormFields"/>
          <w:rFonts w:asciiTheme="minorHAnsi" w:hAnsiTheme="minorHAnsi"/>
        </w:rPr>
        <w:t xml:space="preserve">Grants must include cash </w:t>
      </w:r>
      <w:r w:rsidR="008C0F75" w:rsidRPr="001A4C96">
        <w:rPr>
          <w:rStyle w:val="RFPFormFields"/>
          <w:rFonts w:asciiTheme="minorHAnsi" w:hAnsiTheme="minorHAnsi"/>
        </w:rPr>
        <w:t>and/</w:t>
      </w:r>
      <w:r w:rsidRPr="001A4C96">
        <w:rPr>
          <w:rStyle w:val="RFPFormFields"/>
          <w:rFonts w:asciiTheme="minorHAnsi" w:hAnsiTheme="minorHAnsi"/>
        </w:rPr>
        <w:t xml:space="preserve">or </w:t>
      </w:r>
      <w:r w:rsidR="009B3C0A">
        <w:rPr>
          <w:rStyle w:val="RFPFormFields"/>
          <w:rFonts w:asciiTheme="minorHAnsi" w:hAnsiTheme="minorHAnsi"/>
        </w:rPr>
        <w:t xml:space="preserve">grantee and </w:t>
      </w:r>
      <w:r w:rsidRPr="001A4C96">
        <w:rPr>
          <w:rStyle w:val="RFPFormFields"/>
          <w:rFonts w:asciiTheme="minorHAnsi" w:hAnsiTheme="minorHAnsi"/>
        </w:rPr>
        <w:t>third-party in-kind contributions, to carry out the activities supported by the grant, in a</w:t>
      </w:r>
      <w:r w:rsidR="008C0F75" w:rsidRPr="001A4C96">
        <w:rPr>
          <w:rStyle w:val="RFPFormFields"/>
          <w:rFonts w:asciiTheme="minorHAnsi" w:hAnsiTheme="minorHAnsi"/>
        </w:rPr>
        <w:t xml:space="preserve"> combined</w:t>
      </w:r>
      <w:r w:rsidRPr="001A4C96">
        <w:rPr>
          <w:rStyle w:val="RFPFormFields"/>
          <w:rFonts w:asciiTheme="minorHAnsi" w:hAnsiTheme="minorHAnsi"/>
        </w:rPr>
        <w:t xml:space="preserve"> amount equal to not less than 20% of the amount of the</w:t>
      </w:r>
      <w:r w:rsidR="00827FE1">
        <w:rPr>
          <w:rStyle w:val="RFPFormFields"/>
          <w:rFonts w:asciiTheme="minorHAnsi" w:hAnsiTheme="minorHAnsi"/>
        </w:rPr>
        <w:t xml:space="preserve"> ECBG</w:t>
      </w:r>
      <w:r w:rsidRPr="001A4C96">
        <w:rPr>
          <w:rStyle w:val="RFPFormFields"/>
          <w:rFonts w:asciiTheme="minorHAnsi" w:hAnsiTheme="minorHAnsi"/>
        </w:rPr>
        <w:t xml:space="preserve"> </w:t>
      </w:r>
      <w:r w:rsidR="00827FE1">
        <w:rPr>
          <w:rStyle w:val="RFPFormFields"/>
          <w:rFonts w:asciiTheme="minorHAnsi" w:hAnsiTheme="minorHAnsi"/>
        </w:rPr>
        <w:t>funded grant award</w:t>
      </w:r>
      <w:r w:rsidR="00CD5D7B">
        <w:rPr>
          <w:rStyle w:val="RFPFormFields"/>
          <w:rFonts w:asciiTheme="minorHAnsi" w:hAnsiTheme="minorHAnsi"/>
        </w:rPr>
        <w:t xml:space="preserve"> with at least 5% in cash</w:t>
      </w:r>
      <w:r w:rsidRPr="001A4C96">
        <w:rPr>
          <w:rStyle w:val="RFPFormFields"/>
          <w:rFonts w:asciiTheme="minorHAnsi" w:hAnsiTheme="minorHAnsi"/>
        </w:rPr>
        <w:t>.</w:t>
      </w:r>
      <w:bookmarkEnd w:id="5"/>
      <w:r w:rsidRPr="001A4C96">
        <w:rPr>
          <w:rStyle w:val="RFPFormFields"/>
          <w:rFonts w:asciiTheme="minorHAnsi" w:hAnsiTheme="minorHAnsi"/>
        </w:rPr>
        <w:t xml:space="preserve"> For example, to meet the match requirements, a project requesting $100,000 in ECBG funds must provide a share of at least $</w:t>
      </w:r>
      <w:r w:rsidR="0058225E">
        <w:rPr>
          <w:rStyle w:val="RFPFormFields"/>
          <w:rFonts w:asciiTheme="minorHAnsi" w:hAnsiTheme="minorHAnsi"/>
        </w:rPr>
        <w:t>5</w:t>
      </w:r>
      <w:r w:rsidRPr="001A4C96">
        <w:rPr>
          <w:rStyle w:val="RFPFormFields"/>
          <w:rFonts w:asciiTheme="minorHAnsi" w:hAnsiTheme="minorHAnsi"/>
        </w:rPr>
        <w:t>,000</w:t>
      </w:r>
      <w:r w:rsidR="008C0F75" w:rsidRPr="001A4C96">
        <w:rPr>
          <w:rStyle w:val="RFPFormFields"/>
          <w:rFonts w:asciiTheme="minorHAnsi" w:hAnsiTheme="minorHAnsi"/>
        </w:rPr>
        <w:t xml:space="preserve"> </w:t>
      </w:r>
      <w:r w:rsidR="0058225E">
        <w:rPr>
          <w:rStyle w:val="RFPFormFields"/>
          <w:rFonts w:asciiTheme="minorHAnsi" w:hAnsiTheme="minorHAnsi"/>
        </w:rPr>
        <w:t xml:space="preserve">in </w:t>
      </w:r>
      <w:r w:rsidR="008C0F75" w:rsidRPr="001A4C96">
        <w:rPr>
          <w:rStyle w:val="RFPFormFields"/>
          <w:rFonts w:asciiTheme="minorHAnsi" w:hAnsiTheme="minorHAnsi"/>
        </w:rPr>
        <w:t>cash</w:t>
      </w:r>
      <w:r w:rsidR="0058225E">
        <w:rPr>
          <w:rStyle w:val="RFPFormFields"/>
          <w:rFonts w:asciiTheme="minorHAnsi" w:hAnsiTheme="minorHAnsi"/>
        </w:rPr>
        <w:t xml:space="preserve"> and $15,000 in combined cash and/or </w:t>
      </w:r>
      <w:r w:rsidR="00B917C0" w:rsidRPr="001A4C96">
        <w:rPr>
          <w:rStyle w:val="RFPFormFields"/>
          <w:rFonts w:asciiTheme="minorHAnsi" w:hAnsiTheme="minorHAnsi"/>
        </w:rPr>
        <w:t>in-kind</w:t>
      </w:r>
      <w:r w:rsidR="008C0F75" w:rsidRPr="001A4C96">
        <w:rPr>
          <w:rStyle w:val="RFPFormFields"/>
          <w:rFonts w:asciiTheme="minorHAnsi" w:hAnsiTheme="minorHAnsi"/>
        </w:rPr>
        <w:t xml:space="preserve"> </w:t>
      </w:r>
      <w:r w:rsidR="0058225E">
        <w:rPr>
          <w:rStyle w:val="RFPFormFields"/>
          <w:rFonts w:asciiTheme="minorHAnsi" w:hAnsiTheme="minorHAnsi"/>
        </w:rPr>
        <w:t xml:space="preserve">for a total of at least $20,000 match </w:t>
      </w:r>
      <w:r w:rsidR="00827FE1">
        <w:rPr>
          <w:rStyle w:val="RFPFormFields"/>
          <w:rFonts w:asciiTheme="minorHAnsi" w:hAnsiTheme="minorHAnsi"/>
        </w:rPr>
        <w:t>to be used during the funded grant period</w:t>
      </w:r>
      <w:r w:rsidRPr="001A4C96">
        <w:rPr>
          <w:rStyle w:val="RFPFormFields"/>
          <w:rFonts w:asciiTheme="minorHAnsi" w:hAnsiTheme="minorHAnsi"/>
        </w:rPr>
        <w:t>.</w:t>
      </w:r>
      <w:r>
        <w:rPr>
          <w:rStyle w:val="RFPFormFields"/>
          <w:rFonts w:asciiTheme="minorHAnsi" w:hAnsiTheme="minorHAnsi"/>
        </w:rPr>
        <w:t xml:space="preserve"> </w:t>
      </w:r>
      <w:r w:rsidR="00DB6D15">
        <w:rPr>
          <w:rStyle w:val="RFPFormFields"/>
          <w:rFonts w:asciiTheme="minorHAnsi" w:hAnsiTheme="minorHAnsi"/>
        </w:rPr>
        <w:t xml:space="preserve">State or federal funds may not be used for match. </w:t>
      </w:r>
      <w:r w:rsidR="0058225E">
        <w:rPr>
          <w:rStyle w:val="RFPFormFields"/>
          <w:rFonts w:asciiTheme="minorHAnsi" w:hAnsiTheme="minorHAnsi"/>
        </w:rPr>
        <w:t xml:space="preserve">Definitions for match </w:t>
      </w:r>
      <w:r w:rsidR="00B91E51">
        <w:rPr>
          <w:rStyle w:val="RFPFormFields"/>
          <w:rFonts w:asciiTheme="minorHAnsi" w:hAnsiTheme="minorHAnsi"/>
        </w:rPr>
        <w:t>requirements</w:t>
      </w:r>
      <w:r w:rsidR="0058225E">
        <w:rPr>
          <w:rStyle w:val="RFPFormFields"/>
          <w:rFonts w:asciiTheme="minorHAnsi" w:hAnsiTheme="minorHAnsi"/>
        </w:rPr>
        <w:t>:</w:t>
      </w:r>
    </w:p>
    <w:p w14:paraId="06E0B31F" w14:textId="77777777" w:rsidR="0058225E" w:rsidRPr="009871AA" w:rsidRDefault="0058225E" w:rsidP="0058225E">
      <w:pPr>
        <w:pStyle w:val="ListParagraph"/>
        <w:numPr>
          <w:ilvl w:val="0"/>
          <w:numId w:val="20"/>
        </w:numPr>
        <w:rPr>
          <w:rFonts w:asciiTheme="minorHAnsi" w:hAnsiTheme="minorHAnsi"/>
          <w:sz w:val="24"/>
        </w:rPr>
      </w:pPr>
      <w:r w:rsidRPr="009871AA">
        <w:rPr>
          <w:rFonts w:asciiTheme="minorHAnsi" w:hAnsiTheme="minorHAnsi"/>
          <w:bCs/>
          <w:iCs/>
          <w:sz w:val="24"/>
        </w:rPr>
        <w:t>In-Kind</w:t>
      </w:r>
      <w:r w:rsidRPr="009871AA">
        <w:rPr>
          <w:rFonts w:asciiTheme="minorHAnsi" w:hAnsiTheme="minorHAnsi"/>
          <w:iCs/>
          <w:sz w:val="24"/>
        </w:rPr>
        <w:t>:</w:t>
      </w:r>
      <w:r w:rsidRPr="009871AA">
        <w:rPr>
          <w:rFonts w:asciiTheme="minorHAnsi" w:hAnsiTheme="minorHAnsi"/>
          <w:sz w:val="24"/>
        </w:rPr>
        <w:t xml:space="preserve"> Property or services that benefit a grant-supported project or program and are contributed by third parties without charge to the grantee. In-kind contributions may consist of the value of real property and equipment and the value of goods and services directly benefiting the grant program and specifically identifiable to it. In-kind match is counted for the period when the services are provided or when the donated goods are received and used. </w:t>
      </w:r>
    </w:p>
    <w:p w14:paraId="754470AB" w14:textId="77777777" w:rsidR="0058225E" w:rsidRPr="009871AA" w:rsidRDefault="0058225E" w:rsidP="0058225E">
      <w:pPr>
        <w:pStyle w:val="ListParagraph"/>
        <w:numPr>
          <w:ilvl w:val="0"/>
          <w:numId w:val="20"/>
        </w:numPr>
        <w:rPr>
          <w:rFonts w:asciiTheme="minorHAnsi" w:hAnsiTheme="minorHAnsi"/>
          <w:sz w:val="24"/>
        </w:rPr>
      </w:pPr>
      <w:r w:rsidRPr="009871AA">
        <w:rPr>
          <w:rFonts w:asciiTheme="minorHAnsi" w:hAnsiTheme="minorHAnsi"/>
          <w:bCs/>
          <w:iCs/>
          <w:sz w:val="24"/>
        </w:rPr>
        <w:t>Grantee Match</w:t>
      </w:r>
      <w:r w:rsidRPr="009871AA">
        <w:rPr>
          <w:rFonts w:asciiTheme="minorHAnsi" w:hAnsiTheme="minorHAnsi"/>
          <w:iCs/>
          <w:sz w:val="24"/>
        </w:rPr>
        <w:t>:</w:t>
      </w:r>
      <w:r w:rsidRPr="009871AA">
        <w:rPr>
          <w:rFonts w:asciiTheme="minorHAnsi" w:hAnsiTheme="minorHAnsi"/>
          <w:sz w:val="24"/>
        </w:rPr>
        <w:t xml:space="preserve"> That portion of the total costs of the program provided by the grantee in the form of in-kind donations or cash match received from third parties or contributed by the agency. In-kind contributions must be provided and cash expended during the project period along with ECBG funds to satisfy the matching requirements.</w:t>
      </w:r>
    </w:p>
    <w:p w14:paraId="5DA34A1A" w14:textId="77777777" w:rsidR="0058225E" w:rsidRPr="009871AA" w:rsidRDefault="0058225E" w:rsidP="0058225E">
      <w:pPr>
        <w:pStyle w:val="ListParagraph"/>
        <w:numPr>
          <w:ilvl w:val="0"/>
          <w:numId w:val="20"/>
        </w:numPr>
        <w:rPr>
          <w:rFonts w:asciiTheme="minorHAnsi" w:hAnsiTheme="minorHAnsi"/>
          <w:sz w:val="24"/>
        </w:rPr>
      </w:pPr>
      <w:r w:rsidRPr="009871AA">
        <w:rPr>
          <w:rFonts w:asciiTheme="minorHAnsi" w:hAnsiTheme="minorHAnsi"/>
          <w:bCs/>
          <w:iCs/>
          <w:sz w:val="24"/>
        </w:rPr>
        <w:t>Cash Contributions</w:t>
      </w:r>
      <w:r w:rsidRPr="009871AA">
        <w:rPr>
          <w:rFonts w:asciiTheme="minorHAnsi" w:hAnsiTheme="minorHAnsi"/>
          <w:iCs/>
          <w:sz w:val="24"/>
        </w:rPr>
        <w:t>:</w:t>
      </w:r>
      <w:r w:rsidRPr="009871AA">
        <w:rPr>
          <w:rFonts w:asciiTheme="minorHAnsi" w:hAnsiTheme="minorHAnsi"/>
          <w:sz w:val="24"/>
        </w:rPr>
        <w:t xml:space="preserve"> The grantee's cash outlay, which is generated by the grantee or donated by a third party, and is expended to fund allowable program costs. Cash match counts toward the match requirement </w:t>
      </w:r>
      <w:r w:rsidR="0010285E">
        <w:rPr>
          <w:rFonts w:asciiTheme="minorHAnsi" w:hAnsiTheme="minorHAnsi"/>
          <w:sz w:val="24"/>
        </w:rPr>
        <w:t xml:space="preserve">only </w:t>
      </w:r>
      <w:r w:rsidRPr="009871AA">
        <w:rPr>
          <w:rFonts w:asciiTheme="minorHAnsi" w:hAnsiTheme="minorHAnsi"/>
          <w:sz w:val="24"/>
        </w:rPr>
        <w:t>when expended, not when donated to or generated by the grantee. Cash match can consist of local funds, or private or corporate donations and cannot consist of state or federal funds.</w:t>
      </w:r>
    </w:p>
    <w:p w14:paraId="5C5EBC8F" w14:textId="77777777" w:rsidR="00B91E51" w:rsidRPr="009871AA" w:rsidRDefault="0058225E" w:rsidP="00B91E51">
      <w:pPr>
        <w:pStyle w:val="ListParagraph"/>
        <w:numPr>
          <w:ilvl w:val="0"/>
          <w:numId w:val="20"/>
        </w:numPr>
        <w:rPr>
          <w:rFonts w:asciiTheme="minorHAnsi" w:hAnsiTheme="minorHAnsi"/>
          <w:sz w:val="24"/>
        </w:rPr>
      </w:pPr>
      <w:r w:rsidRPr="009871AA">
        <w:rPr>
          <w:rFonts w:asciiTheme="minorHAnsi" w:hAnsiTheme="minorHAnsi"/>
          <w:bCs/>
          <w:iCs/>
          <w:sz w:val="24"/>
        </w:rPr>
        <w:t>Documentation</w:t>
      </w:r>
      <w:r w:rsidRPr="009871AA">
        <w:rPr>
          <w:rFonts w:asciiTheme="minorHAnsi" w:hAnsiTheme="minorHAnsi"/>
          <w:iCs/>
          <w:sz w:val="24"/>
        </w:rPr>
        <w:t>:</w:t>
      </w:r>
      <w:r w:rsidRPr="009871AA">
        <w:rPr>
          <w:rFonts w:asciiTheme="minorHAnsi" w:hAnsiTheme="minorHAnsi"/>
          <w:sz w:val="24"/>
        </w:rPr>
        <w:t xml:space="preserve"> Written</w:t>
      </w:r>
      <w:r w:rsidRPr="00B91E51">
        <w:rPr>
          <w:rFonts w:asciiTheme="minorHAnsi" w:hAnsiTheme="minorHAnsi"/>
          <w:sz w:val="24"/>
        </w:rPr>
        <w:t xml:space="preserve"> proof that a service has been provided or a donation has been received. Examples include receipts, timecards and invoices</w:t>
      </w:r>
      <w:r w:rsidR="0010285E">
        <w:rPr>
          <w:rFonts w:asciiTheme="minorHAnsi" w:hAnsiTheme="minorHAnsi"/>
          <w:sz w:val="24"/>
        </w:rPr>
        <w:t>,</w:t>
      </w:r>
      <w:r w:rsidRPr="00B91E51">
        <w:rPr>
          <w:rFonts w:asciiTheme="minorHAnsi" w:hAnsiTheme="minorHAnsi"/>
          <w:sz w:val="24"/>
        </w:rPr>
        <w:t xml:space="preserve"> or proof of payment. Documentation for receipt of supplies and/or equipment should include a copy of a receipt issued to the donor. Information on the receipt should include a description of the item, an estimate of the current fair-market value of the item, the date received</w:t>
      </w:r>
      <w:r w:rsidR="0010285E">
        <w:rPr>
          <w:rFonts w:asciiTheme="minorHAnsi" w:hAnsiTheme="minorHAnsi"/>
          <w:sz w:val="24"/>
        </w:rPr>
        <w:t>,</w:t>
      </w:r>
      <w:r w:rsidRPr="00B91E51">
        <w:rPr>
          <w:rFonts w:asciiTheme="minorHAnsi" w:hAnsiTheme="minorHAnsi"/>
          <w:sz w:val="24"/>
        </w:rPr>
        <w:t xml:space="preserve"> and signatures of the </w:t>
      </w:r>
      <w:r w:rsidRPr="00B91E51">
        <w:rPr>
          <w:rFonts w:asciiTheme="minorHAnsi" w:hAnsiTheme="minorHAnsi"/>
          <w:sz w:val="24"/>
        </w:rPr>
        <w:lastRenderedPageBreak/>
        <w:t>donor and the recipient. All matching contributions must be verifiable from the grantee's records. This includes the source and application of cash match, services received and donations of supplies and equipment.</w:t>
      </w:r>
      <w:r w:rsidR="00B91E51" w:rsidRPr="00B91E51">
        <w:rPr>
          <w:rFonts w:asciiTheme="minorHAnsi" w:hAnsiTheme="minorHAnsi"/>
          <w:sz w:val="24"/>
        </w:rPr>
        <w:t xml:space="preserve"> The required </w:t>
      </w:r>
      <w:r w:rsidR="00B91E51">
        <w:rPr>
          <w:rFonts w:asciiTheme="minorHAnsi" w:hAnsiTheme="minorHAnsi"/>
          <w:sz w:val="24"/>
        </w:rPr>
        <w:t>grantee</w:t>
      </w:r>
      <w:r w:rsidR="00B91E51" w:rsidRPr="00B91E51">
        <w:rPr>
          <w:rFonts w:asciiTheme="minorHAnsi" w:hAnsiTheme="minorHAnsi"/>
          <w:sz w:val="24"/>
        </w:rPr>
        <w:t xml:space="preserve"> match for a budget period is </w:t>
      </w:r>
      <w:r w:rsidR="00B91E51" w:rsidRPr="009871AA">
        <w:rPr>
          <w:rFonts w:asciiTheme="minorHAnsi" w:hAnsiTheme="minorHAnsi"/>
          <w:sz w:val="24"/>
        </w:rPr>
        <w:t>calculated at the close of the period based upon the ECBG funds expended. Documentation should be submitted with the monthly grant transaction report.</w:t>
      </w:r>
    </w:p>
    <w:p w14:paraId="3974901E" w14:textId="77777777" w:rsidR="0058225E" w:rsidRPr="00B91E51" w:rsidRDefault="0058225E" w:rsidP="00B91E51">
      <w:pPr>
        <w:pStyle w:val="ListParagraph"/>
        <w:numPr>
          <w:ilvl w:val="0"/>
          <w:numId w:val="20"/>
        </w:numPr>
        <w:rPr>
          <w:rFonts w:asciiTheme="minorHAnsi" w:hAnsiTheme="minorHAnsi"/>
          <w:sz w:val="24"/>
        </w:rPr>
      </w:pPr>
      <w:r w:rsidRPr="009871AA">
        <w:rPr>
          <w:rFonts w:asciiTheme="minorHAnsi" w:hAnsiTheme="minorHAnsi"/>
          <w:bCs/>
          <w:sz w:val="24"/>
        </w:rPr>
        <w:t>Budget</w:t>
      </w:r>
      <w:r w:rsidR="00B91E51" w:rsidRPr="009871AA">
        <w:rPr>
          <w:rFonts w:asciiTheme="minorHAnsi" w:hAnsiTheme="minorHAnsi"/>
          <w:bCs/>
          <w:sz w:val="24"/>
        </w:rPr>
        <w:t xml:space="preserve">: </w:t>
      </w:r>
      <w:r w:rsidRPr="009871AA">
        <w:rPr>
          <w:rFonts w:asciiTheme="minorHAnsi" w:hAnsiTheme="minorHAnsi"/>
          <w:sz w:val="24"/>
        </w:rPr>
        <w:t>The</w:t>
      </w:r>
      <w:r w:rsidRPr="00B91E51">
        <w:rPr>
          <w:rFonts w:asciiTheme="minorHAnsi" w:hAnsiTheme="minorHAnsi"/>
          <w:sz w:val="24"/>
        </w:rPr>
        <w:t xml:space="preserve"> grant application must include proposed budgets for the </w:t>
      </w:r>
      <w:r w:rsidR="00B91E51">
        <w:rPr>
          <w:rFonts w:asciiTheme="minorHAnsi" w:hAnsiTheme="minorHAnsi"/>
          <w:sz w:val="24"/>
        </w:rPr>
        <w:t>ECBG</w:t>
      </w:r>
      <w:r w:rsidRPr="00B91E51">
        <w:rPr>
          <w:rFonts w:asciiTheme="minorHAnsi" w:hAnsiTheme="minorHAnsi"/>
          <w:sz w:val="24"/>
        </w:rPr>
        <w:t xml:space="preserve"> and </w:t>
      </w:r>
      <w:r w:rsidR="00B91E51">
        <w:rPr>
          <w:rFonts w:asciiTheme="minorHAnsi" w:hAnsiTheme="minorHAnsi"/>
          <w:sz w:val="24"/>
        </w:rPr>
        <w:t>match</w:t>
      </w:r>
      <w:r w:rsidRPr="00B91E51">
        <w:rPr>
          <w:rFonts w:asciiTheme="minorHAnsi" w:hAnsiTheme="minorHAnsi"/>
          <w:sz w:val="24"/>
        </w:rPr>
        <w:t xml:space="preserve"> funds. The budget should reflect proposed sources of match. For example, the budget may be based upon historical data inclusive of </w:t>
      </w:r>
      <w:r w:rsidR="00B91E51">
        <w:rPr>
          <w:rFonts w:asciiTheme="minorHAnsi" w:hAnsiTheme="minorHAnsi"/>
          <w:sz w:val="24"/>
        </w:rPr>
        <w:t>in-kind services</w:t>
      </w:r>
      <w:r w:rsidRPr="00B91E51">
        <w:rPr>
          <w:rFonts w:asciiTheme="minorHAnsi" w:hAnsiTheme="minorHAnsi"/>
          <w:sz w:val="24"/>
        </w:rPr>
        <w:t>, cash match</w:t>
      </w:r>
      <w:r w:rsidR="0010285E">
        <w:rPr>
          <w:rFonts w:asciiTheme="minorHAnsi" w:hAnsiTheme="minorHAnsi"/>
          <w:sz w:val="24"/>
        </w:rPr>
        <w:t>,</w:t>
      </w:r>
      <w:r w:rsidRPr="00B91E51">
        <w:rPr>
          <w:rFonts w:asciiTheme="minorHAnsi" w:hAnsiTheme="minorHAnsi"/>
          <w:sz w:val="24"/>
        </w:rPr>
        <w:t xml:space="preserve"> and other donations</w:t>
      </w:r>
      <w:r w:rsidR="00B91E51">
        <w:rPr>
          <w:rFonts w:asciiTheme="minorHAnsi" w:hAnsiTheme="minorHAnsi"/>
          <w:sz w:val="24"/>
        </w:rPr>
        <w:t>.</w:t>
      </w:r>
    </w:p>
    <w:p w14:paraId="47C9A464" w14:textId="77777777" w:rsidR="0058225E" w:rsidRPr="00B40794" w:rsidRDefault="0058225E" w:rsidP="00AA5EA8">
      <w:pPr>
        <w:rPr>
          <w:rStyle w:val="RFPFormFields"/>
          <w:rFonts w:asciiTheme="minorHAnsi" w:hAnsiTheme="minorHAnsi"/>
        </w:rPr>
      </w:pPr>
    </w:p>
    <w:tbl>
      <w:tblPr>
        <w:tblStyle w:val="TableGrid"/>
        <w:tblW w:w="0" w:type="auto"/>
        <w:tblLook w:val="04A0" w:firstRow="1" w:lastRow="0" w:firstColumn="1" w:lastColumn="0" w:noHBand="0" w:noVBand="1"/>
      </w:tblPr>
      <w:tblGrid>
        <w:gridCol w:w="9350"/>
      </w:tblGrid>
      <w:tr w:rsidR="00446AF1" w14:paraId="2ECC949C" w14:textId="77777777" w:rsidTr="00446AF1">
        <w:tc>
          <w:tcPr>
            <w:tcW w:w="9350" w:type="dxa"/>
            <w:shd w:val="clear" w:color="auto" w:fill="D0CECE" w:themeFill="background2" w:themeFillShade="E6"/>
          </w:tcPr>
          <w:p w14:paraId="1DB473D6" w14:textId="77777777" w:rsidR="00446AF1" w:rsidRPr="00446AF1" w:rsidRDefault="00446AF1" w:rsidP="00446AF1">
            <w:pPr>
              <w:pStyle w:val="Heading1"/>
              <w:outlineLvl w:val="0"/>
              <w:rPr>
                <w:rFonts w:asciiTheme="minorHAnsi" w:hAnsiTheme="minorHAnsi"/>
                <w:sz w:val="24"/>
                <w:szCs w:val="24"/>
                <w:u w:val="none"/>
              </w:rPr>
            </w:pPr>
            <w:bookmarkStart w:id="6" w:name="_Toc316390144"/>
            <w:bookmarkStart w:id="7" w:name="_Toc316390146"/>
            <w:r w:rsidRPr="00446AF1">
              <w:rPr>
                <w:rFonts w:asciiTheme="minorHAnsi" w:hAnsiTheme="minorHAnsi"/>
                <w:sz w:val="24"/>
                <w:szCs w:val="24"/>
                <w:u w:val="none"/>
              </w:rPr>
              <w:t xml:space="preserve">VI. </w:t>
            </w:r>
            <w:bookmarkEnd w:id="6"/>
            <w:r w:rsidRPr="00446AF1">
              <w:rPr>
                <w:rFonts w:asciiTheme="minorHAnsi" w:hAnsiTheme="minorHAnsi"/>
                <w:sz w:val="24"/>
                <w:szCs w:val="24"/>
                <w:u w:val="none"/>
              </w:rPr>
              <w:t>APPLICATION PROCESS</w:t>
            </w:r>
          </w:p>
        </w:tc>
      </w:tr>
    </w:tbl>
    <w:p w14:paraId="796E0387" w14:textId="77777777" w:rsidR="00AA5EA8" w:rsidRPr="001835E5" w:rsidRDefault="00AA5EA8" w:rsidP="00AA5EA8"/>
    <w:p w14:paraId="0C8A509A" w14:textId="77777777" w:rsidR="00AA5EA8" w:rsidRPr="00E0258B" w:rsidRDefault="00AA5EA8" w:rsidP="00AA5EA8">
      <w:pPr>
        <w:pStyle w:val="Heading1"/>
        <w:rPr>
          <w:rFonts w:asciiTheme="minorHAnsi" w:hAnsiTheme="minorHAnsi"/>
          <w:sz w:val="24"/>
          <w:szCs w:val="24"/>
          <w:u w:val="none"/>
        </w:rPr>
      </w:pPr>
      <w:r w:rsidRPr="00E0258B">
        <w:rPr>
          <w:rFonts w:asciiTheme="minorHAnsi" w:hAnsiTheme="minorHAnsi"/>
          <w:sz w:val="24"/>
          <w:szCs w:val="24"/>
          <w:u w:val="none"/>
        </w:rPr>
        <w:t>How to Apply</w:t>
      </w:r>
      <w:bookmarkEnd w:id="7"/>
      <w:r w:rsidRPr="00E0258B">
        <w:rPr>
          <w:rFonts w:asciiTheme="minorHAnsi" w:hAnsiTheme="minorHAnsi"/>
          <w:sz w:val="24"/>
          <w:szCs w:val="24"/>
          <w:u w:val="none"/>
        </w:rPr>
        <w:t xml:space="preserve"> </w:t>
      </w:r>
    </w:p>
    <w:p w14:paraId="3142CF7B" w14:textId="77777777" w:rsidR="00AA5EA8" w:rsidRPr="00B40794" w:rsidRDefault="00AA5EA8" w:rsidP="00AA5EA8">
      <w:pPr>
        <w:rPr>
          <w:rFonts w:asciiTheme="minorHAnsi" w:hAnsiTheme="minorHAnsi"/>
          <w:sz w:val="24"/>
        </w:rPr>
      </w:pPr>
      <w:r>
        <w:rPr>
          <w:rFonts w:asciiTheme="minorHAnsi" w:hAnsiTheme="minorHAnsi"/>
          <w:b/>
          <w:sz w:val="24"/>
        </w:rPr>
        <w:t xml:space="preserve">Applications must be delivered </w:t>
      </w:r>
      <w:r w:rsidR="0010285E">
        <w:rPr>
          <w:rFonts w:asciiTheme="minorHAnsi" w:hAnsiTheme="minorHAnsi"/>
          <w:b/>
          <w:sz w:val="24"/>
        </w:rPr>
        <w:t xml:space="preserve">by </w:t>
      </w:r>
      <w:r>
        <w:rPr>
          <w:rFonts w:asciiTheme="minorHAnsi" w:hAnsiTheme="minorHAnsi"/>
          <w:b/>
          <w:sz w:val="24"/>
        </w:rPr>
        <w:t xml:space="preserve">no later than </w:t>
      </w:r>
      <w:r w:rsidRPr="00B40794">
        <w:rPr>
          <w:rFonts w:asciiTheme="minorHAnsi" w:hAnsiTheme="minorHAnsi"/>
          <w:b/>
          <w:sz w:val="24"/>
        </w:rPr>
        <w:t xml:space="preserve">11:59 p.m. CST on </w:t>
      </w:r>
      <w:r w:rsidR="00DE7532" w:rsidRPr="00DE7532">
        <w:rPr>
          <w:rFonts w:asciiTheme="minorHAnsi" w:hAnsiTheme="minorHAnsi"/>
          <w:b/>
          <w:sz w:val="24"/>
          <w:u w:val="single"/>
        </w:rPr>
        <w:t xml:space="preserve">February </w:t>
      </w:r>
      <w:r w:rsidR="00A27C57">
        <w:rPr>
          <w:rFonts w:asciiTheme="minorHAnsi" w:hAnsiTheme="minorHAnsi"/>
          <w:b/>
          <w:sz w:val="24"/>
          <w:u w:val="single"/>
        </w:rPr>
        <w:t>4</w:t>
      </w:r>
      <w:r w:rsidR="00DE7532" w:rsidRPr="00DE7532">
        <w:rPr>
          <w:rFonts w:asciiTheme="minorHAnsi" w:hAnsiTheme="minorHAnsi"/>
          <w:b/>
          <w:sz w:val="24"/>
          <w:u w:val="single"/>
        </w:rPr>
        <w:t xml:space="preserve">, </w:t>
      </w:r>
      <w:r w:rsidR="000B67BF" w:rsidRPr="00DE7532">
        <w:rPr>
          <w:rFonts w:asciiTheme="minorHAnsi" w:hAnsiTheme="minorHAnsi"/>
          <w:b/>
          <w:sz w:val="24"/>
          <w:u w:val="single"/>
        </w:rPr>
        <w:t>20</w:t>
      </w:r>
      <w:r w:rsidR="000B67BF">
        <w:rPr>
          <w:rFonts w:asciiTheme="minorHAnsi" w:hAnsiTheme="minorHAnsi"/>
          <w:b/>
          <w:sz w:val="24"/>
          <w:u w:val="single"/>
        </w:rPr>
        <w:t>20</w:t>
      </w:r>
      <w:r>
        <w:rPr>
          <w:rFonts w:asciiTheme="minorHAnsi" w:hAnsiTheme="minorHAnsi"/>
          <w:b/>
          <w:sz w:val="24"/>
        </w:rPr>
        <w:t>.</w:t>
      </w:r>
      <w:r w:rsidRPr="00DE7532">
        <w:rPr>
          <w:rFonts w:asciiTheme="minorHAnsi" w:hAnsiTheme="minorHAnsi"/>
          <w:b/>
          <w:sz w:val="24"/>
        </w:rPr>
        <w:t xml:space="preserve"> </w:t>
      </w:r>
      <w:r w:rsidRPr="00DE7532">
        <w:rPr>
          <w:rStyle w:val="Hyperlink"/>
          <w:rFonts w:asciiTheme="minorHAnsi" w:hAnsiTheme="minorHAnsi"/>
          <w:color w:val="auto"/>
          <w:sz w:val="24"/>
          <w:u w:val="none"/>
        </w:rPr>
        <w:t xml:space="preserve">Applicants are required to submit one (1) </w:t>
      </w:r>
      <w:r w:rsidRPr="00DE7532">
        <w:rPr>
          <w:rFonts w:asciiTheme="minorHAnsi" w:hAnsiTheme="minorHAnsi"/>
          <w:sz w:val="24"/>
        </w:rPr>
        <w:t>original</w:t>
      </w:r>
      <w:r w:rsidR="0010285E">
        <w:rPr>
          <w:rFonts w:asciiTheme="minorHAnsi" w:hAnsiTheme="minorHAnsi"/>
          <w:sz w:val="24"/>
        </w:rPr>
        <w:t xml:space="preserve"> copy</w:t>
      </w:r>
      <w:r w:rsidRPr="00DE7532">
        <w:rPr>
          <w:rFonts w:asciiTheme="minorHAnsi" w:hAnsiTheme="minorHAnsi"/>
          <w:sz w:val="24"/>
        </w:rPr>
        <w:t xml:space="preserve">, as well as one (1) signed electronic copy. </w:t>
      </w:r>
      <w:r w:rsidRPr="00DE7532">
        <w:rPr>
          <w:rStyle w:val="Hyperlink"/>
          <w:rFonts w:asciiTheme="minorHAnsi" w:hAnsiTheme="minorHAnsi"/>
          <w:color w:val="auto"/>
          <w:sz w:val="24"/>
          <w:u w:val="none"/>
        </w:rPr>
        <w:t xml:space="preserve">The electronic </w:t>
      </w:r>
      <w:r w:rsidR="0010285E">
        <w:rPr>
          <w:rStyle w:val="Hyperlink"/>
          <w:rFonts w:asciiTheme="minorHAnsi" w:hAnsiTheme="minorHAnsi"/>
          <w:color w:val="auto"/>
          <w:sz w:val="24"/>
          <w:u w:val="none"/>
        </w:rPr>
        <w:t>copy</w:t>
      </w:r>
      <w:r w:rsidR="0010285E" w:rsidRPr="00DE7532">
        <w:rPr>
          <w:rStyle w:val="Hyperlink"/>
          <w:rFonts w:asciiTheme="minorHAnsi" w:hAnsiTheme="minorHAnsi"/>
          <w:color w:val="auto"/>
          <w:sz w:val="24"/>
          <w:u w:val="none"/>
        </w:rPr>
        <w:t xml:space="preserve"> </w:t>
      </w:r>
      <w:r w:rsidR="009B3C0A">
        <w:rPr>
          <w:rStyle w:val="Hyperlink"/>
          <w:rFonts w:asciiTheme="minorHAnsi" w:hAnsiTheme="minorHAnsi"/>
          <w:color w:val="auto"/>
          <w:sz w:val="24"/>
          <w:u w:val="none"/>
        </w:rPr>
        <w:t xml:space="preserve">should be submitted by email to </w:t>
      </w:r>
      <w:hyperlink r:id="rId20" w:history="1">
        <w:r w:rsidR="009B3C0A" w:rsidRPr="009B3C0A">
          <w:rPr>
            <w:rStyle w:val="Hyperlink"/>
            <w:rFonts w:asciiTheme="minorHAnsi" w:hAnsiTheme="minorHAnsi"/>
            <w:sz w:val="24"/>
          </w:rPr>
          <w:t>dadegbore@ksde.org</w:t>
        </w:r>
      </w:hyperlink>
      <w:r w:rsidR="009B3C0A">
        <w:rPr>
          <w:rFonts w:asciiTheme="minorHAnsi" w:hAnsiTheme="minorHAnsi"/>
          <w:sz w:val="24"/>
        </w:rPr>
        <w:t xml:space="preserve"> and</w:t>
      </w:r>
      <w:r w:rsidR="009B3C0A">
        <w:rPr>
          <w:rStyle w:val="Hyperlink"/>
          <w:rFonts w:asciiTheme="minorHAnsi" w:hAnsiTheme="minorHAnsi"/>
          <w:color w:val="auto"/>
          <w:sz w:val="24"/>
          <w:u w:val="none"/>
        </w:rPr>
        <w:t xml:space="preserve"> </w:t>
      </w:r>
      <w:r w:rsidRPr="00DE7532">
        <w:rPr>
          <w:rStyle w:val="Hyperlink"/>
          <w:rFonts w:asciiTheme="minorHAnsi" w:hAnsiTheme="minorHAnsi"/>
          <w:color w:val="auto"/>
          <w:sz w:val="24"/>
          <w:u w:val="none"/>
        </w:rPr>
        <w:t xml:space="preserve">will be considered the official application and should consist of ALL application documents combined into one PDF file. </w:t>
      </w:r>
      <w:r w:rsidRPr="00B40794">
        <w:rPr>
          <w:rFonts w:asciiTheme="minorHAnsi" w:hAnsiTheme="minorHAnsi"/>
          <w:sz w:val="24"/>
        </w:rPr>
        <w:t xml:space="preserve">Mailed applications </w:t>
      </w:r>
      <w:r>
        <w:rPr>
          <w:rFonts w:asciiTheme="minorHAnsi" w:hAnsiTheme="minorHAnsi"/>
          <w:sz w:val="24"/>
        </w:rPr>
        <w:t>must</w:t>
      </w:r>
      <w:r w:rsidRPr="00B40794">
        <w:rPr>
          <w:rFonts w:asciiTheme="minorHAnsi" w:hAnsiTheme="minorHAnsi"/>
          <w:sz w:val="24"/>
        </w:rPr>
        <w:t xml:space="preserve"> be postmarked</w:t>
      </w:r>
      <w:r w:rsidRPr="00B40794">
        <w:rPr>
          <w:rStyle w:val="RFPFormFields"/>
          <w:rFonts w:asciiTheme="minorHAnsi" w:hAnsiTheme="minorHAnsi"/>
          <w:color w:val="FF0000"/>
        </w:rPr>
        <w:t xml:space="preserve"> </w:t>
      </w:r>
      <w:r w:rsidRPr="00B40794">
        <w:rPr>
          <w:rStyle w:val="RFPFormFields"/>
          <w:rFonts w:asciiTheme="minorHAnsi" w:hAnsiTheme="minorHAnsi"/>
        </w:rPr>
        <w:t xml:space="preserve">no later than </w:t>
      </w:r>
      <w:r w:rsidR="00DE7532" w:rsidRPr="00DE7532">
        <w:rPr>
          <w:rStyle w:val="RFPFormFields"/>
          <w:rFonts w:asciiTheme="minorHAnsi" w:hAnsiTheme="minorHAnsi"/>
          <w:b/>
          <w:u w:val="single"/>
        </w:rPr>
        <w:t xml:space="preserve">February </w:t>
      </w:r>
      <w:r w:rsidR="00A27C57">
        <w:rPr>
          <w:rStyle w:val="RFPFormFields"/>
          <w:rFonts w:asciiTheme="minorHAnsi" w:hAnsiTheme="minorHAnsi"/>
          <w:b/>
          <w:u w:val="single"/>
        </w:rPr>
        <w:t>4</w:t>
      </w:r>
      <w:r w:rsidRPr="00DE7532">
        <w:rPr>
          <w:rStyle w:val="RFPFormFields"/>
          <w:rFonts w:asciiTheme="minorHAnsi" w:hAnsiTheme="minorHAnsi"/>
          <w:b/>
          <w:u w:val="single"/>
        </w:rPr>
        <w:t xml:space="preserve">, </w:t>
      </w:r>
      <w:r w:rsidR="000B67BF" w:rsidRPr="00DE7532">
        <w:rPr>
          <w:rStyle w:val="RFPFormFields"/>
          <w:rFonts w:asciiTheme="minorHAnsi" w:hAnsiTheme="minorHAnsi"/>
          <w:b/>
          <w:u w:val="single"/>
        </w:rPr>
        <w:t>20</w:t>
      </w:r>
      <w:r w:rsidR="000B67BF">
        <w:rPr>
          <w:rStyle w:val="RFPFormFields"/>
          <w:rFonts w:asciiTheme="minorHAnsi" w:hAnsiTheme="minorHAnsi"/>
          <w:b/>
          <w:u w:val="single"/>
        </w:rPr>
        <w:t>20</w:t>
      </w:r>
      <w:r w:rsidRPr="00DE7532">
        <w:rPr>
          <w:rStyle w:val="RFPFormFields"/>
          <w:rFonts w:asciiTheme="minorHAnsi" w:hAnsiTheme="minorHAnsi"/>
          <w:b/>
        </w:rPr>
        <w:t>.</w:t>
      </w:r>
      <w:r w:rsidR="00BE3E2A">
        <w:rPr>
          <w:rFonts w:asciiTheme="minorHAnsi" w:hAnsiTheme="minorHAnsi"/>
          <w:sz w:val="24"/>
        </w:rPr>
        <w:t xml:space="preserve"> </w:t>
      </w:r>
      <w:r w:rsidRPr="00B40794">
        <w:rPr>
          <w:rFonts w:asciiTheme="minorHAnsi" w:hAnsiTheme="minorHAnsi"/>
          <w:sz w:val="24"/>
        </w:rPr>
        <w:t xml:space="preserve">Applicants are required to submit the original </w:t>
      </w:r>
      <w:r w:rsidR="0010285E">
        <w:rPr>
          <w:rFonts w:asciiTheme="minorHAnsi" w:hAnsiTheme="minorHAnsi"/>
          <w:sz w:val="24"/>
        </w:rPr>
        <w:t xml:space="preserve">copy </w:t>
      </w:r>
      <w:r w:rsidRPr="00B40794">
        <w:rPr>
          <w:rFonts w:asciiTheme="minorHAnsi" w:hAnsiTheme="minorHAnsi"/>
          <w:sz w:val="24"/>
        </w:rPr>
        <w:t>per the specifications below to the KCCTF office (address below).</w:t>
      </w:r>
      <w:r w:rsidR="00BE3E2A">
        <w:rPr>
          <w:rFonts w:asciiTheme="minorHAnsi" w:hAnsiTheme="minorHAnsi"/>
          <w:sz w:val="24"/>
        </w:rPr>
        <w:t xml:space="preserve"> </w:t>
      </w:r>
    </w:p>
    <w:p w14:paraId="6B1E699D" w14:textId="77777777" w:rsidR="00AA5EA8" w:rsidRDefault="00AA5EA8" w:rsidP="00AA5EA8">
      <w:pPr>
        <w:rPr>
          <w:rFonts w:asciiTheme="minorHAnsi" w:hAnsiTheme="minorHAnsi"/>
          <w:sz w:val="24"/>
        </w:rPr>
      </w:pPr>
      <w:r w:rsidRPr="00B40794">
        <w:rPr>
          <w:rFonts w:asciiTheme="minorHAnsi" w:hAnsiTheme="minorHAnsi"/>
          <w:sz w:val="24"/>
        </w:rPr>
        <w:tab/>
      </w:r>
      <w:r w:rsidRPr="00B40794">
        <w:rPr>
          <w:rFonts w:asciiTheme="minorHAnsi" w:hAnsiTheme="minorHAnsi"/>
          <w:sz w:val="24"/>
        </w:rPr>
        <w:tab/>
      </w:r>
      <w:r w:rsidRPr="00B40794">
        <w:rPr>
          <w:rFonts w:asciiTheme="minorHAnsi" w:hAnsiTheme="minorHAnsi"/>
          <w:sz w:val="24"/>
        </w:rPr>
        <w:tab/>
      </w:r>
    </w:p>
    <w:p w14:paraId="08C69444" w14:textId="77777777" w:rsidR="00AA5EA8" w:rsidRPr="00B40794" w:rsidRDefault="00AA5EA8" w:rsidP="00AA5EA8">
      <w:pPr>
        <w:rPr>
          <w:rStyle w:val="RFPFormFields"/>
          <w:rFonts w:asciiTheme="minorHAnsi" w:hAnsiTheme="minorHAnsi"/>
        </w:rPr>
      </w:pPr>
      <w:r>
        <w:rPr>
          <w:rFonts w:asciiTheme="minorHAnsi" w:hAnsiTheme="minorHAnsi"/>
          <w:sz w:val="24"/>
        </w:rPr>
        <w:tab/>
      </w:r>
      <w:r>
        <w:rPr>
          <w:rFonts w:asciiTheme="minorHAnsi" w:hAnsiTheme="minorHAnsi"/>
          <w:sz w:val="24"/>
        </w:rPr>
        <w:tab/>
      </w:r>
      <w:r>
        <w:rPr>
          <w:rFonts w:asciiTheme="minorHAnsi" w:hAnsiTheme="minorHAnsi"/>
          <w:sz w:val="24"/>
        </w:rPr>
        <w:tab/>
      </w:r>
      <w:r w:rsidRPr="00B40794">
        <w:rPr>
          <w:rFonts w:asciiTheme="minorHAnsi" w:hAnsiTheme="minorHAnsi"/>
          <w:sz w:val="24"/>
        </w:rPr>
        <w:t xml:space="preserve">Attn: </w:t>
      </w:r>
      <w:sdt>
        <w:sdtPr>
          <w:rPr>
            <w:rStyle w:val="RFPFormFields"/>
            <w:rFonts w:asciiTheme="minorHAnsi" w:hAnsiTheme="minorHAnsi"/>
            <w:b/>
          </w:rPr>
          <w:id w:val="-1792275068"/>
          <w:placeholder>
            <w:docPart w:val="3519A1C441DF44ADB6815C4D19C7FFA7"/>
          </w:placeholder>
        </w:sdtPr>
        <w:sdtEndPr>
          <w:rPr>
            <w:rStyle w:val="RFPFormFields"/>
          </w:rPr>
        </w:sdtEndPr>
        <w:sdtContent>
          <w:r w:rsidRPr="00B40794">
            <w:rPr>
              <w:rStyle w:val="RFPFormFields"/>
              <w:rFonts w:asciiTheme="minorHAnsi" w:hAnsiTheme="minorHAnsi"/>
            </w:rPr>
            <w:t xml:space="preserve">Ms. Dyogga </w:t>
          </w:r>
          <w:r w:rsidR="001E1CB5">
            <w:rPr>
              <w:rStyle w:val="RFPFormFields"/>
              <w:rFonts w:asciiTheme="minorHAnsi" w:hAnsiTheme="minorHAnsi"/>
            </w:rPr>
            <w:t xml:space="preserve">S. </w:t>
          </w:r>
          <w:r w:rsidRPr="00B40794">
            <w:rPr>
              <w:rStyle w:val="RFPFormFields"/>
              <w:rFonts w:asciiTheme="minorHAnsi" w:hAnsiTheme="minorHAnsi"/>
            </w:rPr>
            <w:t>Adegbore</w:t>
          </w:r>
        </w:sdtContent>
      </w:sdt>
    </w:p>
    <w:p w14:paraId="45329B4B" w14:textId="77777777" w:rsidR="00AA5EA8" w:rsidRPr="00B40794" w:rsidRDefault="001E1CB5" w:rsidP="00AA5EA8">
      <w:pPr>
        <w:ind w:left="2160"/>
        <w:rPr>
          <w:rFonts w:asciiTheme="minorHAnsi" w:hAnsiTheme="minorHAnsi"/>
          <w:sz w:val="24"/>
        </w:rPr>
      </w:pPr>
      <w:r>
        <w:rPr>
          <w:rFonts w:asciiTheme="minorHAnsi" w:hAnsiTheme="minorHAnsi"/>
          <w:sz w:val="24"/>
        </w:rPr>
        <w:t>Kansas Children’s Cabinet and Trust Fund</w:t>
      </w:r>
      <w:r w:rsidR="00AA5EA8" w:rsidRPr="00B40794">
        <w:rPr>
          <w:rFonts w:asciiTheme="minorHAnsi" w:hAnsiTheme="minorHAnsi"/>
          <w:sz w:val="24"/>
        </w:rPr>
        <w:br/>
        <w:t>Landon State Office Building</w:t>
      </w:r>
    </w:p>
    <w:p w14:paraId="417C54A1" w14:textId="77777777" w:rsidR="00AA5EA8" w:rsidRPr="00B40794" w:rsidRDefault="00AA5EA8" w:rsidP="00AA5EA8">
      <w:pPr>
        <w:rPr>
          <w:rFonts w:asciiTheme="minorHAnsi" w:hAnsiTheme="minorHAnsi"/>
          <w:sz w:val="24"/>
        </w:rPr>
      </w:pPr>
      <w:r w:rsidRPr="00B40794">
        <w:rPr>
          <w:rFonts w:asciiTheme="minorHAnsi" w:hAnsiTheme="minorHAnsi"/>
          <w:sz w:val="24"/>
        </w:rPr>
        <w:tab/>
      </w:r>
      <w:r w:rsidRPr="00B40794">
        <w:rPr>
          <w:rFonts w:asciiTheme="minorHAnsi" w:hAnsiTheme="minorHAnsi"/>
          <w:sz w:val="24"/>
        </w:rPr>
        <w:tab/>
      </w:r>
      <w:r w:rsidRPr="00B40794">
        <w:rPr>
          <w:rFonts w:asciiTheme="minorHAnsi" w:hAnsiTheme="minorHAnsi"/>
          <w:sz w:val="24"/>
        </w:rPr>
        <w:tab/>
        <w:t>900 SW Jackson, Room 152</w:t>
      </w:r>
    </w:p>
    <w:p w14:paraId="59C769CC" w14:textId="77777777" w:rsidR="00AA5EA8" w:rsidRPr="00B40794" w:rsidRDefault="00AA5EA8" w:rsidP="00AA5EA8">
      <w:pPr>
        <w:rPr>
          <w:rFonts w:asciiTheme="minorHAnsi" w:hAnsiTheme="minorHAnsi"/>
          <w:sz w:val="24"/>
        </w:rPr>
      </w:pPr>
      <w:r w:rsidRPr="00B40794">
        <w:rPr>
          <w:rFonts w:asciiTheme="minorHAnsi" w:hAnsiTheme="minorHAnsi"/>
          <w:sz w:val="24"/>
        </w:rPr>
        <w:tab/>
      </w:r>
      <w:r w:rsidRPr="00B40794">
        <w:rPr>
          <w:rFonts w:asciiTheme="minorHAnsi" w:hAnsiTheme="minorHAnsi"/>
          <w:sz w:val="24"/>
        </w:rPr>
        <w:tab/>
      </w:r>
      <w:r w:rsidRPr="00B40794">
        <w:rPr>
          <w:rFonts w:asciiTheme="minorHAnsi" w:hAnsiTheme="minorHAnsi"/>
          <w:sz w:val="24"/>
        </w:rPr>
        <w:tab/>
        <w:t>Topeka, KS 66612-1221</w:t>
      </w:r>
    </w:p>
    <w:p w14:paraId="5232919F" w14:textId="77777777" w:rsidR="00AA5EA8" w:rsidRDefault="00AA5EA8" w:rsidP="00AA5EA8">
      <w:pPr>
        <w:rPr>
          <w:rFonts w:asciiTheme="minorHAnsi" w:hAnsiTheme="minorHAnsi"/>
          <w:sz w:val="24"/>
        </w:rPr>
      </w:pPr>
    </w:p>
    <w:p w14:paraId="79096AC8" w14:textId="77777777" w:rsidR="00AA5EA8" w:rsidRPr="00674E8F" w:rsidRDefault="00AA5EA8" w:rsidP="00AA5EA8">
      <w:pPr>
        <w:rPr>
          <w:rFonts w:asciiTheme="minorHAnsi" w:hAnsiTheme="minorHAnsi"/>
          <w:sz w:val="24"/>
        </w:rPr>
      </w:pPr>
      <w:r w:rsidRPr="00674E8F">
        <w:rPr>
          <w:rFonts w:asciiTheme="minorHAnsi" w:hAnsiTheme="minorHAnsi"/>
          <w:sz w:val="24"/>
        </w:rPr>
        <w:t xml:space="preserve">The application must be arranged in the order indicated in the </w:t>
      </w:r>
      <w:r w:rsidR="0052000C">
        <w:rPr>
          <w:rFonts w:asciiTheme="minorHAnsi" w:hAnsiTheme="minorHAnsi"/>
          <w:b/>
          <w:sz w:val="24"/>
        </w:rPr>
        <w:t xml:space="preserve">Table of Contents </w:t>
      </w:r>
      <w:r w:rsidR="0052000C" w:rsidRPr="0052000C">
        <w:rPr>
          <w:rFonts w:asciiTheme="minorHAnsi" w:hAnsiTheme="minorHAnsi"/>
          <w:sz w:val="24"/>
        </w:rPr>
        <w:t>(</w:t>
      </w:r>
      <w:r w:rsidR="0052000C">
        <w:rPr>
          <w:rFonts w:asciiTheme="minorHAnsi" w:hAnsiTheme="minorHAnsi"/>
          <w:sz w:val="24"/>
        </w:rPr>
        <w:t>Attachment B)</w:t>
      </w:r>
      <w:r w:rsidR="00B537E2">
        <w:rPr>
          <w:rFonts w:asciiTheme="minorHAnsi" w:hAnsiTheme="minorHAnsi"/>
          <w:sz w:val="24"/>
        </w:rPr>
        <w:t>.</w:t>
      </w:r>
      <w:r w:rsidRPr="00674E8F">
        <w:rPr>
          <w:rFonts w:asciiTheme="minorHAnsi" w:hAnsiTheme="minorHAnsi"/>
          <w:sz w:val="24"/>
        </w:rPr>
        <w:t xml:space="preserve"> </w:t>
      </w:r>
    </w:p>
    <w:p w14:paraId="79527BAE" w14:textId="77777777" w:rsidR="00AA5EA8" w:rsidRDefault="00AA5EA8" w:rsidP="00AA5EA8">
      <w:pPr>
        <w:rPr>
          <w:rFonts w:asciiTheme="minorHAnsi" w:hAnsiTheme="minorHAnsi"/>
          <w:b/>
          <w:sz w:val="24"/>
        </w:rPr>
      </w:pPr>
    </w:p>
    <w:p w14:paraId="6C5FBA52" w14:textId="77777777" w:rsidR="00AA5EA8" w:rsidRPr="00B40794" w:rsidRDefault="00AA5EA8" w:rsidP="00AA5EA8">
      <w:pPr>
        <w:rPr>
          <w:rFonts w:asciiTheme="minorHAnsi" w:hAnsiTheme="minorHAnsi"/>
          <w:b/>
          <w:sz w:val="24"/>
        </w:rPr>
      </w:pPr>
      <w:r w:rsidRPr="00B40794">
        <w:rPr>
          <w:rFonts w:asciiTheme="minorHAnsi" w:hAnsiTheme="minorHAnsi"/>
          <w:b/>
          <w:sz w:val="24"/>
        </w:rPr>
        <w:t xml:space="preserve">Applications received after this date/time will not be accepted. There will be NO exceptions. </w:t>
      </w:r>
    </w:p>
    <w:p w14:paraId="2F7BBC39"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Copies are to be printed single-sided and bound with a binder clip.</w:t>
      </w:r>
      <w:r w:rsidR="00BE3E2A">
        <w:rPr>
          <w:rFonts w:asciiTheme="minorHAnsi" w:hAnsiTheme="minorHAnsi"/>
          <w:sz w:val="24"/>
          <w:szCs w:val="24"/>
        </w:rPr>
        <w:t xml:space="preserve"> </w:t>
      </w:r>
      <w:r w:rsidRPr="00B40794">
        <w:rPr>
          <w:rFonts w:asciiTheme="minorHAnsi" w:hAnsiTheme="minorHAnsi"/>
          <w:sz w:val="24"/>
          <w:szCs w:val="24"/>
        </w:rPr>
        <w:t>No staples.</w:t>
      </w:r>
      <w:r w:rsidR="00BE3E2A">
        <w:rPr>
          <w:rFonts w:asciiTheme="minorHAnsi" w:hAnsiTheme="minorHAnsi"/>
          <w:sz w:val="24"/>
          <w:szCs w:val="24"/>
        </w:rPr>
        <w:t xml:space="preserve"> </w:t>
      </w:r>
    </w:p>
    <w:p w14:paraId="38F0A7DB"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 xml:space="preserve">Do NOT bind with separate covers or folders of any kind. </w:t>
      </w:r>
    </w:p>
    <w:p w14:paraId="03644B89"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Do not include tabs, plastic inserts</w:t>
      </w:r>
      <w:r w:rsidR="0010285E">
        <w:rPr>
          <w:rFonts w:asciiTheme="minorHAnsi" w:hAnsiTheme="minorHAnsi"/>
          <w:sz w:val="24"/>
          <w:szCs w:val="24"/>
        </w:rPr>
        <w:t>,</w:t>
      </w:r>
      <w:r w:rsidRPr="00B40794">
        <w:rPr>
          <w:rFonts w:asciiTheme="minorHAnsi" w:hAnsiTheme="minorHAnsi"/>
          <w:sz w:val="24"/>
          <w:szCs w:val="24"/>
        </w:rPr>
        <w:t xml:space="preserve"> or brochures.</w:t>
      </w:r>
      <w:r w:rsidR="00BE3E2A">
        <w:rPr>
          <w:rFonts w:asciiTheme="minorHAnsi" w:hAnsiTheme="minorHAnsi"/>
          <w:sz w:val="24"/>
          <w:szCs w:val="24"/>
        </w:rPr>
        <w:t xml:space="preserve"> </w:t>
      </w:r>
    </w:p>
    <w:p w14:paraId="39B28B7B" w14:textId="77777777" w:rsidR="0010285E" w:rsidRDefault="0010285E" w:rsidP="00AA5EA8">
      <w:pPr>
        <w:pStyle w:val="ListParagraph"/>
        <w:numPr>
          <w:ilvl w:val="0"/>
          <w:numId w:val="10"/>
        </w:numPr>
        <w:contextualSpacing/>
        <w:rPr>
          <w:rFonts w:asciiTheme="minorHAnsi" w:hAnsiTheme="minorHAnsi"/>
          <w:sz w:val="24"/>
          <w:szCs w:val="24"/>
        </w:rPr>
      </w:pPr>
      <w:r>
        <w:rPr>
          <w:rFonts w:asciiTheme="minorHAnsi" w:hAnsiTheme="minorHAnsi"/>
          <w:sz w:val="24"/>
          <w:szCs w:val="24"/>
        </w:rPr>
        <w:t>Applications must be in Times New Roman, 12-point font.</w:t>
      </w:r>
    </w:p>
    <w:p w14:paraId="119DB6D1"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 xml:space="preserve">Pages are to be double spaced, </w:t>
      </w:r>
      <w:r w:rsidR="0010285E">
        <w:rPr>
          <w:rFonts w:asciiTheme="minorHAnsi" w:hAnsiTheme="minorHAnsi"/>
          <w:sz w:val="24"/>
          <w:szCs w:val="24"/>
        </w:rPr>
        <w:t xml:space="preserve">with </w:t>
      </w:r>
      <w:r w:rsidRPr="00B40794">
        <w:rPr>
          <w:rFonts w:asciiTheme="minorHAnsi" w:hAnsiTheme="minorHAnsi"/>
          <w:sz w:val="24"/>
          <w:szCs w:val="24"/>
        </w:rPr>
        <w:t xml:space="preserve">no less than </w:t>
      </w:r>
      <w:r w:rsidR="00756363" w:rsidRPr="00B40794">
        <w:rPr>
          <w:rFonts w:asciiTheme="minorHAnsi" w:hAnsiTheme="minorHAnsi"/>
          <w:sz w:val="24"/>
          <w:szCs w:val="24"/>
        </w:rPr>
        <w:t>1-inch</w:t>
      </w:r>
      <w:r w:rsidRPr="00B40794">
        <w:rPr>
          <w:rFonts w:asciiTheme="minorHAnsi" w:hAnsiTheme="minorHAnsi"/>
          <w:sz w:val="24"/>
          <w:szCs w:val="24"/>
        </w:rPr>
        <w:t xml:space="preserve"> margins.</w:t>
      </w:r>
    </w:p>
    <w:p w14:paraId="6A7B2E30"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Page numbers at the bottom</w:t>
      </w:r>
      <w:r w:rsidR="00491C7D">
        <w:rPr>
          <w:rFonts w:asciiTheme="minorHAnsi" w:hAnsiTheme="minorHAnsi"/>
          <w:sz w:val="24"/>
          <w:szCs w:val="24"/>
        </w:rPr>
        <w:t xml:space="preserve"> right corner</w:t>
      </w:r>
      <w:r w:rsidRPr="00B40794">
        <w:rPr>
          <w:rFonts w:asciiTheme="minorHAnsi" w:hAnsiTheme="minorHAnsi"/>
          <w:sz w:val="24"/>
          <w:szCs w:val="24"/>
        </w:rPr>
        <w:t xml:space="preserve"> of each page, beginning with the Application for Grant Cover Page (Attachment A) as Page 1.</w:t>
      </w:r>
    </w:p>
    <w:p w14:paraId="12A7E578" w14:textId="77777777" w:rsidR="00AA5EA8" w:rsidRPr="00B40794" w:rsidRDefault="00AA5EA8" w:rsidP="00AA5EA8">
      <w:pPr>
        <w:pStyle w:val="ListParagraph"/>
        <w:numPr>
          <w:ilvl w:val="0"/>
          <w:numId w:val="10"/>
        </w:numPr>
        <w:contextualSpacing/>
        <w:rPr>
          <w:rFonts w:asciiTheme="minorHAnsi" w:hAnsiTheme="minorHAnsi"/>
          <w:sz w:val="24"/>
          <w:szCs w:val="24"/>
        </w:rPr>
      </w:pPr>
      <w:r w:rsidRPr="00B40794">
        <w:rPr>
          <w:rFonts w:asciiTheme="minorHAnsi" w:hAnsiTheme="minorHAnsi"/>
          <w:sz w:val="24"/>
          <w:szCs w:val="24"/>
        </w:rPr>
        <w:t>The application must be arranged in the order indicated in the Table of Contents with Signature (Attachment B).</w:t>
      </w:r>
    </w:p>
    <w:p w14:paraId="4E1AF400" w14:textId="77777777" w:rsidR="00AA5EA8" w:rsidRPr="00B40794" w:rsidRDefault="0010285E" w:rsidP="00AA5EA8">
      <w:pPr>
        <w:pStyle w:val="ListParagraph"/>
        <w:numPr>
          <w:ilvl w:val="0"/>
          <w:numId w:val="10"/>
        </w:numPr>
        <w:contextualSpacing/>
        <w:rPr>
          <w:rFonts w:asciiTheme="minorHAnsi" w:hAnsiTheme="minorHAnsi"/>
          <w:color w:val="FF0000"/>
          <w:sz w:val="24"/>
          <w:szCs w:val="24"/>
        </w:rPr>
      </w:pPr>
      <w:r>
        <w:rPr>
          <w:rFonts w:asciiTheme="minorHAnsi" w:hAnsiTheme="minorHAnsi"/>
          <w:sz w:val="24"/>
          <w:szCs w:val="24"/>
        </w:rPr>
        <w:t>The narrative section is limited to 15 pages.</w:t>
      </w:r>
      <w:bookmarkStart w:id="8" w:name="_Toc316390147"/>
      <w:r w:rsidR="00AA5EA8">
        <w:rPr>
          <w:rFonts w:asciiTheme="minorHAnsi" w:hAnsiTheme="minorHAnsi"/>
          <w:sz w:val="24"/>
          <w:szCs w:val="24"/>
        </w:rPr>
        <w:t xml:space="preserve"> Any page</w:t>
      </w:r>
      <w:r>
        <w:rPr>
          <w:rFonts w:asciiTheme="minorHAnsi" w:hAnsiTheme="minorHAnsi"/>
          <w:sz w:val="24"/>
          <w:szCs w:val="24"/>
        </w:rPr>
        <w:t>s</w:t>
      </w:r>
      <w:r w:rsidR="00AA5EA8">
        <w:rPr>
          <w:rFonts w:asciiTheme="minorHAnsi" w:hAnsiTheme="minorHAnsi"/>
          <w:sz w:val="24"/>
          <w:szCs w:val="24"/>
        </w:rPr>
        <w:t xml:space="preserve"> over th</w:t>
      </w:r>
      <w:r>
        <w:rPr>
          <w:rFonts w:asciiTheme="minorHAnsi" w:hAnsiTheme="minorHAnsi"/>
          <w:sz w:val="24"/>
          <w:szCs w:val="24"/>
        </w:rPr>
        <w:t>is</w:t>
      </w:r>
      <w:r w:rsidR="00AA5EA8">
        <w:rPr>
          <w:rFonts w:asciiTheme="minorHAnsi" w:hAnsiTheme="minorHAnsi"/>
          <w:sz w:val="24"/>
          <w:szCs w:val="24"/>
        </w:rPr>
        <w:t xml:space="preserve"> limit will be </w:t>
      </w:r>
      <w:r>
        <w:rPr>
          <w:rFonts w:asciiTheme="minorHAnsi" w:hAnsiTheme="minorHAnsi"/>
          <w:sz w:val="24"/>
          <w:szCs w:val="24"/>
        </w:rPr>
        <w:t xml:space="preserve">removed </w:t>
      </w:r>
      <w:r w:rsidR="00AA5EA8">
        <w:rPr>
          <w:rFonts w:asciiTheme="minorHAnsi" w:hAnsiTheme="minorHAnsi"/>
          <w:sz w:val="24"/>
          <w:szCs w:val="24"/>
        </w:rPr>
        <w:t xml:space="preserve">and </w:t>
      </w:r>
      <w:r>
        <w:rPr>
          <w:rFonts w:asciiTheme="minorHAnsi" w:hAnsiTheme="minorHAnsi"/>
          <w:sz w:val="24"/>
          <w:szCs w:val="24"/>
        </w:rPr>
        <w:t xml:space="preserve">will not be </w:t>
      </w:r>
      <w:r w:rsidR="00AA5EA8">
        <w:rPr>
          <w:rFonts w:asciiTheme="minorHAnsi" w:hAnsiTheme="minorHAnsi"/>
          <w:sz w:val="24"/>
          <w:szCs w:val="24"/>
        </w:rPr>
        <w:t>scored as part of your proposal.</w:t>
      </w:r>
      <w:r w:rsidR="00BE3E2A">
        <w:rPr>
          <w:rFonts w:asciiTheme="minorHAnsi" w:hAnsiTheme="minorHAnsi"/>
          <w:sz w:val="24"/>
          <w:szCs w:val="24"/>
        </w:rPr>
        <w:t xml:space="preserve"> </w:t>
      </w:r>
      <w:r w:rsidR="00AA5EA8" w:rsidRPr="0010285E">
        <w:rPr>
          <w:rFonts w:asciiTheme="minorHAnsi" w:hAnsiTheme="minorHAnsi"/>
          <w:sz w:val="24"/>
          <w:szCs w:val="24"/>
        </w:rPr>
        <w:t>See</w:t>
      </w:r>
      <w:r w:rsidR="00AA5EA8">
        <w:rPr>
          <w:rFonts w:asciiTheme="minorHAnsi" w:hAnsiTheme="minorHAnsi"/>
          <w:sz w:val="24"/>
          <w:szCs w:val="24"/>
        </w:rPr>
        <w:t xml:space="preserve"> page </w:t>
      </w:r>
      <w:r w:rsidR="00A24164" w:rsidRPr="00A24164">
        <w:rPr>
          <w:rFonts w:asciiTheme="minorHAnsi" w:hAnsiTheme="minorHAnsi"/>
          <w:sz w:val="24"/>
          <w:szCs w:val="24"/>
        </w:rPr>
        <w:t>16</w:t>
      </w:r>
      <w:r w:rsidR="00AA5EA8">
        <w:rPr>
          <w:rFonts w:asciiTheme="minorHAnsi" w:hAnsiTheme="minorHAnsi"/>
          <w:sz w:val="24"/>
          <w:szCs w:val="24"/>
        </w:rPr>
        <w:t xml:space="preserve"> for sections considered narrative.</w:t>
      </w:r>
    </w:p>
    <w:p w14:paraId="7B0F81CF" w14:textId="77777777" w:rsidR="00AA5EA8" w:rsidRPr="00B40794" w:rsidRDefault="00AA5EA8" w:rsidP="00AA5EA8">
      <w:pPr>
        <w:pStyle w:val="Heading2"/>
        <w:rPr>
          <w:rFonts w:asciiTheme="minorHAnsi" w:hAnsiTheme="minorHAnsi"/>
          <w:b w:val="0"/>
          <w:color w:val="auto"/>
          <w:sz w:val="24"/>
          <w:szCs w:val="24"/>
        </w:rPr>
      </w:pPr>
      <w:r w:rsidRPr="00B40794">
        <w:rPr>
          <w:rFonts w:asciiTheme="minorHAnsi" w:hAnsiTheme="minorHAnsi"/>
          <w:color w:val="auto"/>
          <w:sz w:val="24"/>
          <w:szCs w:val="24"/>
        </w:rPr>
        <w:t>What a</w:t>
      </w:r>
      <w:r>
        <w:rPr>
          <w:rFonts w:asciiTheme="minorHAnsi" w:hAnsiTheme="minorHAnsi"/>
          <w:color w:val="auto"/>
          <w:sz w:val="24"/>
          <w:szCs w:val="24"/>
        </w:rPr>
        <w:t>n Application</w:t>
      </w:r>
      <w:r w:rsidRPr="00B40794">
        <w:rPr>
          <w:rFonts w:asciiTheme="minorHAnsi" w:hAnsiTheme="minorHAnsi"/>
          <w:color w:val="auto"/>
          <w:sz w:val="24"/>
          <w:szCs w:val="24"/>
        </w:rPr>
        <w:t xml:space="preserve"> Should Include</w:t>
      </w:r>
      <w:bookmarkEnd w:id="8"/>
    </w:p>
    <w:p w14:paraId="1CF3CBED" w14:textId="77777777" w:rsidR="00834733" w:rsidRPr="00B40794" w:rsidRDefault="00AA5EA8" w:rsidP="00AA5EA8">
      <w:pPr>
        <w:rPr>
          <w:rFonts w:asciiTheme="minorHAnsi" w:hAnsiTheme="minorHAnsi"/>
          <w:sz w:val="24"/>
        </w:rPr>
      </w:pPr>
      <w:r w:rsidRPr="00B40794">
        <w:rPr>
          <w:rFonts w:asciiTheme="minorHAnsi" w:hAnsiTheme="minorHAnsi"/>
          <w:sz w:val="24"/>
        </w:rPr>
        <w:t>Applications must include all the components described in this section. Failure to submit a</w:t>
      </w:r>
      <w:r>
        <w:rPr>
          <w:rFonts w:asciiTheme="minorHAnsi" w:hAnsiTheme="minorHAnsi"/>
          <w:sz w:val="24"/>
        </w:rPr>
        <w:t xml:space="preserve">n application that contains all </w:t>
      </w:r>
      <w:r w:rsidRPr="00B40794">
        <w:rPr>
          <w:rFonts w:asciiTheme="minorHAnsi" w:hAnsiTheme="minorHAnsi"/>
          <w:sz w:val="24"/>
        </w:rPr>
        <w:t xml:space="preserve">of the specified information may negatively affect the review of the application; preclude access to or use of award funds pending satisfaction of the conditions; and/or prevent the </w:t>
      </w:r>
      <w:r>
        <w:rPr>
          <w:rFonts w:asciiTheme="minorHAnsi" w:hAnsiTheme="minorHAnsi"/>
          <w:sz w:val="24"/>
        </w:rPr>
        <w:t>application</w:t>
      </w:r>
      <w:r w:rsidRPr="00B40794">
        <w:rPr>
          <w:rFonts w:asciiTheme="minorHAnsi" w:hAnsiTheme="minorHAnsi"/>
          <w:sz w:val="24"/>
        </w:rPr>
        <w:t xml:space="preserve"> from proceeding to the KCCTF</w:t>
      </w:r>
      <w:r>
        <w:rPr>
          <w:rFonts w:asciiTheme="minorHAnsi" w:hAnsiTheme="minorHAnsi"/>
          <w:sz w:val="24"/>
        </w:rPr>
        <w:t xml:space="preserve"> Grant Review Panel </w:t>
      </w:r>
      <w:r w:rsidRPr="00B40794">
        <w:rPr>
          <w:rFonts w:asciiTheme="minorHAnsi" w:hAnsiTheme="minorHAnsi"/>
          <w:sz w:val="24"/>
        </w:rPr>
        <w:t xml:space="preserve">for further </w:t>
      </w:r>
      <w:r w:rsidRPr="00B40794">
        <w:rPr>
          <w:rFonts w:asciiTheme="minorHAnsi" w:hAnsiTheme="minorHAnsi"/>
          <w:sz w:val="24"/>
        </w:rPr>
        <w:lastRenderedPageBreak/>
        <w:t>consideration.</w:t>
      </w:r>
      <w:r w:rsidR="00BE3E2A">
        <w:rPr>
          <w:rFonts w:asciiTheme="minorHAnsi" w:hAnsiTheme="minorHAnsi"/>
          <w:sz w:val="24"/>
        </w:rPr>
        <w:t xml:space="preserve">       </w:t>
      </w:r>
      <w:r w:rsidRPr="00B40794">
        <w:rPr>
          <w:rFonts w:asciiTheme="minorHAnsi" w:hAnsiTheme="minorHAnsi"/>
          <w:sz w:val="24"/>
        </w:rPr>
        <w:t xml:space="preserve">   </w:t>
      </w:r>
      <w:r w:rsidRPr="00B40794">
        <w:rPr>
          <w:rFonts w:asciiTheme="minorHAnsi" w:hAnsiTheme="minorHAnsi"/>
          <w:sz w:val="24"/>
        </w:rPr>
        <w:br/>
      </w:r>
    </w:p>
    <w:p w14:paraId="4FE301F6" w14:textId="77777777" w:rsidR="007208BF" w:rsidRPr="007208BF" w:rsidRDefault="00AA5EA8" w:rsidP="00AA283A">
      <w:pPr>
        <w:rPr>
          <w:rFonts w:asciiTheme="minorHAnsi" w:hAnsiTheme="minorHAnsi"/>
          <w:color w:val="000000" w:themeColor="text1"/>
          <w:sz w:val="24"/>
        </w:rPr>
      </w:pPr>
      <w:r w:rsidRPr="00B40794">
        <w:rPr>
          <w:rFonts w:asciiTheme="minorHAnsi" w:hAnsiTheme="minorHAnsi"/>
          <w:color w:val="000000" w:themeColor="text1"/>
          <w:sz w:val="24"/>
        </w:rPr>
        <w:t xml:space="preserve">KCCTF strongly recommends use of appropriately descriptive file/heading names (e.g. </w:t>
      </w:r>
      <w:r>
        <w:rPr>
          <w:rFonts w:asciiTheme="minorHAnsi" w:hAnsiTheme="minorHAnsi"/>
          <w:color w:val="000000" w:themeColor="text1"/>
          <w:sz w:val="24"/>
        </w:rPr>
        <w:t xml:space="preserve">“Program Abstract”, </w:t>
      </w:r>
      <w:r w:rsidRPr="00B40794">
        <w:rPr>
          <w:rFonts w:asciiTheme="minorHAnsi" w:hAnsiTheme="minorHAnsi"/>
          <w:color w:val="000000" w:themeColor="text1"/>
          <w:sz w:val="24"/>
        </w:rPr>
        <w:t>“</w:t>
      </w:r>
      <w:r w:rsidR="00F2061C">
        <w:rPr>
          <w:rFonts w:asciiTheme="minorHAnsi" w:hAnsiTheme="minorHAnsi"/>
          <w:color w:val="000000" w:themeColor="text1"/>
          <w:sz w:val="24"/>
        </w:rPr>
        <w:t>Statement of Need</w:t>
      </w:r>
      <w:r>
        <w:rPr>
          <w:rFonts w:asciiTheme="minorHAnsi" w:hAnsiTheme="minorHAnsi"/>
          <w:color w:val="000000" w:themeColor="text1"/>
          <w:sz w:val="24"/>
        </w:rPr>
        <w:t>”</w:t>
      </w:r>
      <w:r w:rsidRPr="00B40794">
        <w:rPr>
          <w:rFonts w:asciiTheme="minorHAnsi" w:hAnsiTheme="minorHAnsi"/>
          <w:color w:val="000000" w:themeColor="text1"/>
          <w:sz w:val="24"/>
        </w:rPr>
        <w:t xml:space="preserve">, </w:t>
      </w:r>
      <w:r>
        <w:rPr>
          <w:rFonts w:asciiTheme="minorHAnsi" w:hAnsiTheme="minorHAnsi"/>
          <w:color w:val="000000" w:themeColor="text1"/>
          <w:sz w:val="24"/>
        </w:rPr>
        <w:t>“</w:t>
      </w:r>
      <w:r w:rsidRPr="00B40794">
        <w:rPr>
          <w:rFonts w:asciiTheme="minorHAnsi" w:hAnsiTheme="minorHAnsi"/>
          <w:color w:val="000000" w:themeColor="text1"/>
          <w:sz w:val="24"/>
        </w:rPr>
        <w:t>Publ</w:t>
      </w:r>
      <w:r w:rsidR="003B6E7A">
        <w:rPr>
          <w:rFonts w:asciiTheme="minorHAnsi" w:hAnsiTheme="minorHAnsi"/>
          <w:color w:val="000000" w:themeColor="text1"/>
          <w:sz w:val="24"/>
        </w:rPr>
        <w:t>ic-Private Partnerships</w:t>
      </w:r>
      <w:r w:rsidRPr="00B40794">
        <w:rPr>
          <w:rFonts w:asciiTheme="minorHAnsi" w:hAnsiTheme="minorHAnsi"/>
          <w:color w:val="000000" w:themeColor="text1"/>
          <w:sz w:val="24"/>
        </w:rPr>
        <w:t>,” etc.) for all narrative sections.</w:t>
      </w:r>
      <w:r>
        <w:rPr>
          <w:rFonts w:asciiTheme="minorHAnsi" w:hAnsiTheme="minorHAnsi"/>
          <w:color w:val="000000" w:themeColor="text1"/>
          <w:sz w:val="24"/>
        </w:rPr>
        <w:t xml:space="preserve"> Applications </w:t>
      </w:r>
      <w:r w:rsidR="00AA283A">
        <w:rPr>
          <w:rFonts w:asciiTheme="minorHAnsi" w:hAnsiTheme="minorHAnsi"/>
          <w:color w:val="000000" w:themeColor="text1"/>
          <w:sz w:val="24"/>
        </w:rPr>
        <w:t xml:space="preserve">will be reviewed independently by a panel of </w:t>
      </w:r>
      <w:r w:rsidR="00DE6CE9">
        <w:rPr>
          <w:rFonts w:asciiTheme="minorHAnsi" w:hAnsiTheme="minorHAnsi"/>
          <w:color w:val="000000" w:themeColor="text1"/>
          <w:sz w:val="24"/>
        </w:rPr>
        <w:t>experts in the field of early childhood</w:t>
      </w:r>
      <w:r w:rsidR="00AA283A">
        <w:rPr>
          <w:rFonts w:asciiTheme="minorHAnsi" w:hAnsiTheme="minorHAnsi"/>
          <w:color w:val="000000" w:themeColor="text1"/>
          <w:sz w:val="24"/>
        </w:rPr>
        <w:t>.</w:t>
      </w:r>
      <w:r w:rsidR="00BE3E2A">
        <w:rPr>
          <w:rFonts w:asciiTheme="minorHAnsi" w:hAnsiTheme="minorHAnsi"/>
          <w:color w:val="000000" w:themeColor="text1"/>
          <w:sz w:val="24"/>
        </w:rPr>
        <w:t xml:space="preserve"> </w:t>
      </w:r>
      <w:r w:rsidR="00AA283A" w:rsidRPr="00945801">
        <w:rPr>
          <w:rFonts w:asciiTheme="minorHAnsi" w:hAnsiTheme="minorHAnsi"/>
          <w:color w:val="000000" w:themeColor="text1"/>
          <w:sz w:val="24"/>
        </w:rPr>
        <w:t xml:space="preserve">A total of </w:t>
      </w:r>
      <w:r w:rsidR="008C0F75">
        <w:rPr>
          <w:rFonts w:asciiTheme="minorHAnsi" w:hAnsiTheme="minorHAnsi"/>
          <w:b/>
          <w:color w:val="000000" w:themeColor="text1"/>
          <w:sz w:val="24"/>
        </w:rPr>
        <w:t>100</w:t>
      </w:r>
      <w:r w:rsidR="008C0F75" w:rsidRPr="00945801">
        <w:rPr>
          <w:rFonts w:asciiTheme="minorHAnsi" w:hAnsiTheme="minorHAnsi"/>
          <w:b/>
          <w:color w:val="000000" w:themeColor="text1"/>
          <w:sz w:val="24"/>
        </w:rPr>
        <w:t xml:space="preserve"> </w:t>
      </w:r>
      <w:r w:rsidRPr="00945801">
        <w:rPr>
          <w:rFonts w:asciiTheme="minorHAnsi" w:hAnsiTheme="minorHAnsi"/>
          <w:b/>
          <w:color w:val="000000" w:themeColor="text1"/>
          <w:sz w:val="24"/>
        </w:rPr>
        <w:t>total points</w:t>
      </w:r>
      <w:r w:rsidR="00AA283A" w:rsidRPr="00945801">
        <w:rPr>
          <w:rFonts w:asciiTheme="minorHAnsi" w:hAnsiTheme="minorHAnsi"/>
          <w:b/>
          <w:color w:val="000000" w:themeColor="text1"/>
          <w:sz w:val="24"/>
        </w:rPr>
        <w:t xml:space="preserve"> </w:t>
      </w:r>
      <w:r w:rsidR="00AA283A" w:rsidRPr="00447CC7">
        <w:rPr>
          <w:rFonts w:asciiTheme="minorHAnsi" w:hAnsiTheme="minorHAnsi"/>
          <w:color w:val="000000" w:themeColor="text1"/>
          <w:sz w:val="24"/>
        </w:rPr>
        <w:t>will be available</w:t>
      </w:r>
      <w:r w:rsidR="00AA283A" w:rsidRPr="00945801">
        <w:rPr>
          <w:rFonts w:asciiTheme="minorHAnsi" w:hAnsiTheme="minorHAnsi"/>
          <w:b/>
          <w:color w:val="000000" w:themeColor="text1"/>
          <w:sz w:val="24"/>
        </w:rPr>
        <w:t xml:space="preserve"> </w:t>
      </w:r>
      <w:r w:rsidR="00AA283A" w:rsidRPr="00945801">
        <w:rPr>
          <w:rFonts w:asciiTheme="minorHAnsi" w:hAnsiTheme="minorHAnsi"/>
          <w:color w:val="000000" w:themeColor="text1"/>
          <w:sz w:val="24"/>
        </w:rPr>
        <w:t>based on the Selection Criteria on page 16</w:t>
      </w:r>
      <w:r w:rsidRPr="00945801">
        <w:rPr>
          <w:rFonts w:asciiTheme="minorHAnsi" w:hAnsiTheme="minorHAnsi"/>
          <w:color w:val="000000" w:themeColor="text1"/>
          <w:sz w:val="24"/>
        </w:rPr>
        <w:t>.</w:t>
      </w:r>
      <w:r w:rsidR="00BE3E2A">
        <w:rPr>
          <w:rFonts w:asciiTheme="minorHAnsi" w:hAnsiTheme="minorHAnsi"/>
          <w:color w:val="000000" w:themeColor="text1"/>
          <w:sz w:val="24"/>
        </w:rPr>
        <w:t xml:space="preserve"> </w:t>
      </w:r>
    </w:p>
    <w:p w14:paraId="52CF236A" w14:textId="77777777" w:rsidR="00EB6A35" w:rsidRDefault="00EB6A35" w:rsidP="00AA5EA8">
      <w:pPr>
        <w:rPr>
          <w:rFonts w:asciiTheme="minorHAnsi" w:hAnsiTheme="minorHAnsi"/>
          <w:b/>
          <w:i/>
          <w:sz w:val="24"/>
        </w:rPr>
      </w:pPr>
    </w:p>
    <w:p w14:paraId="6F8E8CAC" w14:textId="77777777" w:rsidR="00AA5EA8" w:rsidRPr="00B40794" w:rsidRDefault="00AA5EA8" w:rsidP="00AA5EA8">
      <w:pPr>
        <w:rPr>
          <w:rFonts w:asciiTheme="minorHAnsi" w:hAnsiTheme="minorHAnsi"/>
          <w:b/>
          <w:i/>
          <w:sz w:val="24"/>
        </w:rPr>
      </w:pPr>
      <w:r w:rsidRPr="00B40794">
        <w:rPr>
          <w:rFonts w:asciiTheme="minorHAnsi" w:hAnsiTheme="minorHAnsi"/>
          <w:b/>
          <w:i/>
          <w:sz w:val="24"/>
        </w:rPr>
        <w:t>Application for Grant Cover Page</w:t>
      </w:r>
      <w:r>
        <w:rPr>
          <w:rFonts w:asciiTheme="minorHAnsi" w:hAnsiTheme="minorHAnsi"/>
          <w:b/>
          <w:i/>
          <w:sz w:val="24"/>
        </w:rPr>
        <w:t xml:space="preserve"> </w:t>
      </w:r>
      <w:r w:rsidRPr="00B40794">
        <w:rPr>
          <w:rFonts w:asciiTheme="minorHAnsi" w:hAnsiTheme="minorHAnsi"/>
          <w:b/>
          <w:i/>
          <w:sz w:val="24"/>
        </w:rPr>
        <w:t xml:space="preserve">– Attachment </w:t>
      </w:r>
      <w:r w:rsidR="000F469E">
        <w:rPr>
          <w:rFonts w:asciiTheme="minorHAnsi" w:hAnsiTheme="minorHAnsi"/>
          <w:b/>
          <w:i/>
          <w:sz w:val="24"/>
        </w:rPr>
        <w:t>A</w:t>
      </w:r>
    </w:p>
    <w:p w14:paraId="4AB7834B" w14:textId="77777777" w:rsidR="00AA5EA8" w:rsidRDefault="00A0206D" w:rsidP="00C74113">
      <w:pPr>
        <w:rPr>
          <w:rFonts w:asciiTheme="minorHAnsi" w:hAnsiTheme="minorHAnsi"/>
          <w:sz w:val="24"/>
        </w:rPr>
      </w:pPr>
      <w:r w:rsidRPr="00C74113">
        <w:rPr>
          <w:rFonts w:asciiTheme="minorHAnsi" w:hAnsiTheme="minorHAnsi"/>
          <w:color w:val="000000" w:themeColor="text1"/>
          <w:sz w:val="24"/>
        </w:rPr>
        <w:t xml:space="preserve">Applicants should complete the </w:t>
      </w:r>
      <w:r>
        <w:rPr>
          <w:rFonts w:asciiTheme="minorHAnsi" w:hAnsiTheme="minorHAnsi"/>
          <w:color w:val="000000" w:themeColor="text1"/>
          <w:sz w:val="24"/>
        </w:rPr>
        <w:t>Application for Grant Cover Page</w:t>
      </w:r>
      <w:r w:rsidRPr="00C74113">
        <w:rPr>
          <w:rFonts w:asciiTheme="minorHAnsi" w:hAnsiTheme="minorHAnsi"/>
          <w:color w:val="000000" w:themeColor="text1"/>
          <w:sz w:val="24"/>
        </w:rPr>
        <w:t xml:space="preserve"> provided in Attachment </w:t>
      </w:r>
      <w:r w:rsidR="00DE6CE9">
        <w:rPr>
          <w:rFonts w:asciiTheme="minorHAnsi" w:hAnsiTheme="minorHAnsi"/>
          <w:color w:val="000000" w:themeColor="text1"/>
          <w:sz w:val="24"/>
        </w:rPr>
        <w:t>A and i</w:t>
      </w:r>
      <w:r w:rsidR="00AA5EA8" w:rsidRPr="00A875A2">
        <w:rPr>
          <w:rFonts w:asciiTheme="minorHAnsi" w:hAnsiTheme="minorHAnsi"/>
          <w:sz w:val="24"/>
        </w:rPr>
        <w:t>dentify the type of applicant (community not-for-profit, faith-based, or public organization)</w:t>
      </w:r>
      <w:r w:rsidR="00A96555">
        <w:rPr>
          <w:rFonts w:asciiTheme="minorHAnsi" w:hAnsiTheme="minorHAnsi"/>
          <w:sz w:val="24"/>
        </w:rPr>
        <w:t>.</w:t>
      </w:r>
      <w:r w:rsidR="00AA5EA8" w:rsidRPr="00A875A2">
        <w:rPr>
          <w:rFonts w:asciiTheme="minorHAnsi" w:hAnsiTheme="minorHAnsi"/>
          <w:sz w:val="24"/>
        </w:rPr>
        <w:t xml:space="preserve"> </w:t>
      </w:r>
    </w:p>
    <w:p w14:paraId="7D34A1CB" w14:textId="77777777" w:rsidR="00DE6CE9" w:rsidRPr="00DE6CE9" w:rsidRDefault="00DE6CE9" w:rsidP="00DE6CE9">
      <w:pPr>
        <w:rPr>
          <w:rFonts w:asciiTheme="minorHAnsi" w:hAnsiTheme="minorHAnsi"/>
          <w:sz w:val="24"/>
        </w:rPr>
      </w:pPr>
    </w:p>
    <w:p w14:paraId="672FE8DF" w14:textId="77777777" w:rsidR="00DE6CE9" w:rsidRDefault="00DE6CE9" w:rsidP="00DE6CE9">
      <w:pPr>
        <w:rPr>
          <w:rFonts w:asciiTheme="minorHAnsi" w:hAnsiTheme="minorHAnsi"/>
          <w:b/>
          <w:i/>
          <w:sz w:val="24"/>
        </w:rPr>
      </w:pPr>
      <w:r w:rsidRPr="00DE6CE9">
        <w:rPr>
          <w:rFonts w:asciiTheme="minorHAnsi" w:hAnsiTheme="minorHAnsi"/>
          <w:b/>
          <w:i/>
          <w:sz w:val="24"/>
        </w:rPr>
        <w:t>Pr</w:t>
      </w:r>
      <w:r w:rsidR="00AA5EA8" w:rsidRPr="00DE6CE9">
        <w:rPr>
          <w:rFonts w:asciiTheme="minorHAnsi" w:hAnsiTheme="minorHAnsi"/>
          <w:b/>
          <w:i/>
          <w:sz w:val="24"/>
        </w:rPr>
        <w:t>oject Abstract (Required)</w:t>
      </w:r>
    </w:p>
    <w:p w14:paraId="3405A43B" w14:textId="77777777" w:rsidR="00AA5EA8" w:rsidRPr="00DE6CE9" w:rsidRDefault="00DE6CE9" w:rsidP="00DE6CE9">
      <w:pPr>
        <w:rPr>
          <w:rFonts w:asciiTheme="minorHAnsi" w:hAnsiTheme="minorHAnsi"/>
          <w:sz w:val="24"/>
        </w:rPr>
      </w:pPr>
      <w:r w:rsidRPr="00DE6CE9">
        <w:rPr>
          <w:rFonts w:asciiTheme="minorHAnsi" w:hAnsiTheme="minorHAnsi"/>
          <w:sz w:val="24"/>
        </w:rPr>
        <w:t xml:space="preserve">Include </w:t>
      </w:r>
      <w:r w:rsidR="00AA5EA8" w:rsidRPr="00DE6CE9">
        <w:rPr>
          <w:rFonts w:asciiTheme="minorHAnsi" w:hAnsiTheme="minorHAnsi"/>
          <w:sz w:val="24"/>
        </w:rPr>
        <w:t xml:space="preserve">a brief project abstract </w:t>
      </w:r>
      <w:r>
        <w:rPr>
          <w:rFonts w:asciiTheme="minorHAnsi" w:hAnsiTheme="minorHAnsi"/>
          <w:sz w:val="24"/>
        </w:rPr>
        <w:t>of</w:t>
      </w:r>
      <w:r w:rsidR="00AA5EA8" w:rsidRPr="00DE6CE9">
        <w:rPr>
          <w:rFonts w:asciiTheme="minorHAnsi" w:hAnsiTheme="minorHAnsi"/>
          <w:sz w:val="24"/>
        </w:rPr>
        <w:t xml:space="preserve"> no more than 100 words. Describe the proposed strategies for which funding is being requested, including the purpose and program outcomes, the geographic area, description of target population, services to be provided, and number of clients to be served.</w:t>
      </w:r>
    </w:p>
    <w:p w14:paraId="577A3084" w14:textId="77777777" w:rsidR="00AA5EA8" w:rsidRPr="00B40794" w:rsidRDefault="00AA5EA8" w:rsidP="00AA5EA8">
      <w:pPr>
        <w:widowControl/>
        <w:autoSpaceDE/>
        <w:adjustRightInd/>
        <w:rPr>
          <w:rFonts w:asciiTheme="minorHAnsi" w:hAnsiTheme="minorHAnsi"/>
          <w:sz w:val="24"/>
        </w:rPr>
      </w:pPr>
    </w:p>
    <w:p w14:paraId="05A423EE" w14:textId="77777777" w:rsidR="00AA5EA8" w:rsidRPr="00B40794" w:rsidRDefault="00AA5EA8" w:rsidP="00AA5EA8">
      <w:pPr>
        <w:rPr>
          <w:rFonts w:asciiTheme="minorHAnsi" w:hAnsiTheme="minorHAnsi"/>
          <w:b/>
          <w:i/>
          <w:sz w:val="24"/>
        </w:rPr>
      </w:pPr>
      <w:r w:rsidRPr="00B40794">
        <w:rPr>
          <w:rFonts w:asciiTheme="minorHAnsi" w:hAnsiTheme="minorHAnsi"/>
          <w:b/>
          <w:i/>
          <w:sz w:val="24"/>
        </w:rPr>
        <w:t xml:space="preserve">Table of Contents with Signature </w:t>
      </w:r>
      <w:r w:rsidR="00447CC7">
        <w:rPr>
          <w:rFonts w:asciiTheme="minorHAnsi" w:hAnsiTheme="minorHAnsi"/>
          <w:b/>
          <w:i/>
          <w:sz w:val="24"/>
        </w:rPr>
        <w:t>– A</w:t>
      </w:r>
      <w:r w:rsidRPr="00B40794">
        <w:rPr>
          <w:rFonts w:asciiTheme="minorHAnsi" w:hAnsiTheme="minorHAnsi"/>
          <w:b/>
          <w:i/>
          <w:sz w:val="24"/>
        </w:rPr>
        <w:t xml:space="preserve">ttachment B </w:t>
      </w:r>
    </w:p>
    <w:p w14:paraId="05030B20" w14:textId="77777777" w:rsidR="00AA5EA8" w:rsidRPr="00A96555" w:rsidRDefault="00AA5EA8" w:rsidP="00AA5EA8">
      <w:pPr>
        <w:rPr>
          <w:rFonts w:asciiTheme="minorHAnsi" w:hAnsiTheme="minorHAnsi"/>
          <w:sz w:val="24"/>
        </w:rPr>
      </w:pPr>
      <w:r w:rsidRPr="00A96555">
        <w:rPr>
          <w:rFonts w:asciiTheme="minorHAnsi" w:hAnsiTheme="minorHAnsi"/>
          <w:sz w:val="24"/>
        </w:rPr>
        <w:t>KCCTF requires that a Table of Contents with page numbers be included as part of the grant application.</w:t>
      </w:r>
      <w:r w:rsidR="00BE3E2A" w:rsidRPr="00A96555">
        <w:rPr>
          <w:rFonts w:asciiTheme="minorHAnsi" w:hAnsiTheme="minorHAnsi"/>
          <w:sz w:val="24"/>
        </w:rPr>
        <w:t xml:space="preserve"> </w:t>
      </w:r>
      <w:r w:rsidRPr="00A96555">
        <w:rPr>
          <w:rFonts w:asciiTheme="minorHAnsi" w:hAnsiTheme="minorHAnsi"/>
          <w:sz w:val="24"/>
        </w:rPr>
        <w:t>Please use the list of contents in Attachment B.</w:t>
      </w:r>
      <w:r w:rsidR="00BE3E2A" w:rsidRPr="00A96555">
        <w:rPr>
          <w:rFonts w:asciiTheme="minorHAnsi" w:hAnsiTheme="minorHAnsi"/>
          <w:sz w:val="24"/>
        </w:rPr>
        <w:t xml:space="preserve"> </w:t>
      </w:r>
      <w:r w:rsidRPr="00A96555">
        <w:rPr>
          <w:rFonts w:asciiTheme="minorHAnsi" w:hAnsiTheme="minorHAnsi"/>
          <w:sz w:val="24"/>
        </w:rPr>
        <w:t>Include page numbers for each of the major sections and for each attachment. Applicants may design their own table so long as the contents are submitted in the prescribed order with authorized signature and date.</w:t>
      </w:r>
    </w:p>
    <w:p w14:paraId="60CE7DCD" w14:textId="77777777" w:rsidR="00AA5EA8" w:rsidRPr="00B40794" w:rsidRDefault="00AA5EA8" w:rsidP="00AA5EA8">
      <w:pPr>
        <w:rPr>
          <w:rFonts w:asciiTheme="minorHAnsi" w:hAnsiTheme="minorHAnsi"/>
          <w:sz w:val="24"/>
        </w:rPr>
      </w:pPr>
    </w:p>
    <w:p w14:paraId="6CBCFDA2" w14:textId="77777777" w:rsidR="00AA5EA8" w:rsidRPr="00B40794" w:rsidRDefault="00AA5EA8" w:rsidP="00AA5EA8">
      <w:pPr>
        <w:rPr>
          <w:rFonts w:asciiTheme="minorHAnsi" w:hAnsiTheme="minorHAnsi"/>
          <w:b/>
          <w:i/>
          <w:sz w:val="24"/>
        </w:rPr>
      </w:pPr>
      <w:r w:rsidRPr="00B40794">
        <w:rPr>
          <w:rFonts w:asciiTheme="minorHAnsi" w:hAnsiTheme="minorHAnsi"/>
          <w:b/>
          <w:i/>
          <w:sz w:val="24"/>
        </w:rPr>
        <w:t xml:space="preserve">Assurances with Signature – Attachment C </w:t>
      </w:r>
    </w:p>
    <w:p w14:paraId="295B19BA" w14:textId="77777777" w:rsidR="00AA5EA8" w:rsidRDefault="00AA5EA8" w:rsidP="00AA5EA8">
      <w:pPr>
        <w:rPr>
          <w:rFonts w:asciiTheme="minorHAnsi" w:hAnsiTheme="minorHAnsi"/>
          <w:sz w:val="24"/>
        </w:rPr>
      </w:pPr>
      <w:r w:rsidRPr="00B40794">
        <w:rPr>
          <w:rFonts w:asciiTheme="minorHAnsi" w:hAnsiTheme="minorHAnsi"/>
          <w:sz w:val="24"/>
        </w:rPr>
        <w:t xml:space="preserve">This two-page document must be signed on the second page by an </w:t>
      </w:r>
      <w:r w:rsidR="00447CC7" w:rsidRPr="00B40794">
        <w:rPr>
          <w:rFonts w:asciiTheme="minorHAnsi" w:hAnsiTheme="minorHAnsi"/>
          <w:sz w:val="24"/>
        </w:rPr>
        <w:t xml:space="preserve">authorized </w:t>
      </w:r>
      <w:r w:rsidRPr="00B40794">
        <w:rPr>
          <w:rFonts w:asciiTheme="minorHAnsi" w:hAnsiTheme="minorHAnsi"/>
          <w:sz w:val="24"/>
        </w:rPr>
        <w:t>official.</w:t>
      </w:r>
      <w:r w:rsidR="00BE3E2A">
        <w:rPr>
          <w:rFonts w:asciiTheme="minorHAnsi" w:hAnsiTheme="minorHAnsi"/>
          <w:sz w:val="24"/>
        </w:rPr>
        <w:t xml:space="preserve"> </w:t>
      </w:r>
      <w:r w:rsidRPr="00B40794">
        <w:rPr>
          <w:rFonts w:asciiTheme="minorHAnsi" w:hAnsiTheme="minorHAnsi"/>
          <w:sz w:val="24"/>
        </w:rPr>
        <w:t>Although an authorized signature is only required on the second page, both pages must be submitted.</w:t>
      </w:r>
    </w:p>
    <w:p w14:paraId="26F6C160" w14:textId="77777777" w:rsidR="00AA5EA8" w:rsidRDefault="00AA5EA8" w:rsidP="00AA5EA8">
      <w:pPr>
        <w:widowControl/>
        <w:autoSpaceDE/>
        <w:adjustRightInd/>
        <w:rPr>
          <w:rFonts w:asciiTheme="minorHAnsi" w:hAnsiTheme="minorHAnsi"/>
          <w:sz w:val="24"/>
        </w:rPr>
      </w:pPr>
    </w:p>
    <w:p w14:paraId="63653A51" w14:textId="77777777" w:rsidR="00AA5EA8" w:rsidRDefault="00AA5EA8" w:rsidP="00AA5EA8">
      <w:pPr>
        <w:widowControl/>
        <w:autoSpaceDE/>
        <w:adjustRightInd/>
        <w:rPr>
          <w:rFonts w:asciiTheme="minorHAnsi" w:hAnsiTheme="minorHAnsi"/>
          <w:b/>
          <w:i/>
          <w:sz w:val="24"/>
        </w:rPr>
      </w:pPr>
      <w:r>
        <w:rPr>
          <w:rFonts w:asciiTheme="minorHAnsi" w:hAnsiTheme="minorHAnsi"/>
          <w:b/>
          <w:i/>
          <w:sz w:val="24"/>
        </w:rPr>
        <w:t xml:space="preserve">Program </w:t>
      </w:r>
      <w:r w:rsidRPr="00775E41">
        <w:rPr>
          <w:rFonts w:asciiTheme="minorHAnsi" w:hAnsiTheme="minorHAnsi"/>
          <w:b/>
          <w:i/>
          <w:sz w:val="24"/>
        </w:rPr>
        <w:t>Narrative (</w:t>
      </w:r>
      <w:r w:rsidR="00DE2191">
        <w:rPr>
          <w:rFonts w:asciiTheme="minorHAnsi" w:hAnsiTheme="minorHAnsi"/>
          <w:b/>
          <w:i/>
          <w:sz w:val="24"/>
        </w:rPr>
        <w:t>63</w:t>
      </w:r>
      <w:r w:rsidR="00665301" w:rsidRPr="00775E41">
        <w:rPr>
          <w:rFonts w:asciiTheme="minorHAnsi" w:hAnsiTheme="minorHAnsi"/>
          <w:b/>
          <w:i/>
          <w:sz w:val="24"/>
        </w:rPr>
        <w:t xml:space="preserve"> </w:t>
      </w:r>
      <w:r w:rsidRPr="00775E41">
        <w:rPr>
          <w:rFonts w:asciiTheme="minorHAnsi" w:hAnsiTheme="minorHAnsi"/>
          <w:b/>
          <w:i/>
          <w:sz w:val="24"/>
        </w:rPr>
        <w:t>points)</w:t>
      </w:r>
    </w:p>
    <w:p w14:paraId="3D7B2957" w14:textId="77777777" w:rsidR="00AA5EA8" w:rsidRDefault="00AA5EA8" w:rsidP="00BC4D64">
      <w:pPr>
        <w:widowControl/>
        <w:autoSpaceDE/>
        <w:adjustRightInd/>
        <w:rPr>
          <w:rFonts w:asciiTheme="minorHAnsi" w:hAnsiTheme="minorHAnsi"/>
          <w:sz w:val="24"/>
        </w:rPr>
      </w:pPr>
      <w:r>
        <w:rPr>
          <w:rFonts w:asciiTheme="minorHAnsi" w:hAnsiTheme="minorHAnsi"/>
          <w:sz w:val="24"/>
        </w:rPr>
        <w:t xml:space="preserve">The Program Narrative must include </w:t>
      </w:r>
      <w:r w:rsidR="008100C8">
        <w:rPr>
          <w:rFonts w:asciiTheme="minorHAnsi" w:hAnsiTheme="minorHAnsi"/>
          <w:sz w:val="24"/>
        </w:rPr>
        <w:t>six</w:t>
      </w:r>
      <w:r>
        <w:rPr>
          <w:rFonts w:asciiTheme="minorHAnsi" w:hAnsiTheme="minorHAnsi"/>
          <w:sz w:val="24"/>
        </w:rPr>
        <w:t xml:space="preserve"> sections – </w:t>
      </w:r>
      <w:r w:rsidR="00F2061C">
        <w:rPr>
          <w:rFonts w:asciiTheme="minorHAnsi" w:hAnsiTheme="minorHAnsi"/>
          <w:sz w:val="24"/>
        </w:rPr>
        <w:t>Statement of Need</w:t>
      </w:r>
      <w:r>
        <w:rPr>
          <w:rFonts w:asciiTheme="minorHAnsi" w:hAnsiTheme="minorHAnsi"/>
          <w:sz w:val="24"/>
        </w:rPr>
        <w:t>, Public-Private Partnerships, Organizational Capacity, Project Description, Continuous Quality Improvement</w:t>
      </w:r>
      <w:r w:rsidR="008100C8">
        <w:rPr>
          <w:rFonts w:asciiTheme="minorHAnsi" w:hAnsiTheme="minorHAnsi"/>
          <w:sz w:val="24"/>
        </w:rPr>
        <w:t>, and Match</w:t>
      </w:r>
      <w:r>
        <w:rPr>
          <w:rFonts w:asciiTheme="minorHAnsi" w:hAnsiTheme="minorHAnsi"/>
          <w:sz w:val="24"/>
        </w:rPr>
        <w:t xml:space="preserve"> – in the order listed below. Program Narrative must not exceed 15 pages. </w:t>
      </w:r>
    </w:p>
    <w:p w14:paraId="38EDC85F" w14:textId="77777777" w:rsidR="00BC4D64" w:rsidRPr="00BC4D64" w:rsidRDefault="00BC4D64" w:rsidP="00BC4D64">
      <w:pPr>
        <w:widowControl/>
        <w:autoSpaceDE/>
        <w:adjustRightInd/>
        <w:rPr>
          <w:rStyle w:val="Heading3Char"/>
          <w:rFonts w:asciiTheme="minorHAnsi" w:eastAsia="Times New Roman" w:hAnsiTheme="minorHAnsi" w:cs="Times New Roman"/>
          <w:b w:val="0"/>
          <w:bCs w:val="0"/>
          <w:color w:val="auto"/>
          <w:sz w:val="24"/>
        </w:rPr>
      </w:pPr>
    </w:p>
    <w:p w14:paraId="152CAF38" w14:textId="77777777" w:rsidR="00AA5EA8" w:rsidRPr="00E73461" w:rsidRDefault="00F2061C" w:rsidP="00E73461">
      <w:pPr>
        <w:pStyle w:val="ListParagraph"/>
        <w:numPr>
          <w:ilvl w:val="0"/>
          <w:numId w:val="50"/>
        </w:numPr>
        <w:rPr>
          <w:rFonts w:asciiTheme="minorHAnsi" w:hAnsiTheme="minorHAnsi"/>
          <w:b/>
          <w:i/>
          <w:sz w:val="24"/>
        </w:rPr>
      </w:pPr>
      <w:r w:rsidRPr="00BE3E2A">
        <w:rPr>
          <w:rStyle w:val="Heading3Char"/>
          <w:rFonts w:asciiTheme="minorHAnsi" w:hAnsiTheme="minorHAnsi"/>
          <w:i/>
          <w:color w:val="auto"/>
          <w:sz w:val="24"/>
        </w:rPr>
        <w:t>Statement of Need</w:t>
      </w:r>
      <w:r w:rsidR="00AA5EA8" w:rsidRPr="00E73461">
        <w:rPr>
          <w:rFonts w:asciiTheme="minorHAnsi" w:hAnsiTheme="minorHAnsi"/>
          <w:i/>
          <w:sz w:val="24"/>
        </w:rPr>
        <w:t xml:space="preserve"> </w:t>
      </w:r>
      <w:r w:rsidR="00C3315A" w:rsidRPr="00E73461">
        <w:rPr>
          <w:rFonts w:asciiTheme="minorHAnsi" w:hAnsiTheme="minorHAnsi"/>
          <w:b/>
          <w:i/>
          <w:sz w:val="24"/>
        </w:rPr>
        <w:t>(</w:t>
      </w:r>
      <w:r w:rsidR="002C7AE7" w:rsidRPr="00E73461">
        <w:rPr>
          <w:rFonts w:asciiTheme="minorHAnsi" w:hAnsiTheme="minorHAnsi"/>
          <w:b/>
          <w:i/>
          <w:sz w:val="24"/>
        </w:rPr>
        <w:t>6</w:t>
      </w:r>
      <w:r w:rsidR="00AA5EA8" w:rsidRPr="00E73461">
        <w:rPr>
          <w:rFonts w:asciiTheme="minorHAnsi" w:hAnsiTheme="minorHAnsi"/>
          <w:b/>
          <w:i/>
          <w:sz w:val="24"/>
        </w:rPr>
        <w:t xml:space="preserve"> total points)</w:t>
      </w:r>
      <w:r w:rsidR="00447CC7">
        <w:rPr>
          <w:rFonts w:asciiTheme="minorHAnsi" w:hAnsiTheme="minorHAnsi"/>
          <w:sz w:val="24"/>
        </w:rPr>
        <w:t xml:space="preserve"> – </w:t>
      </w:r>
      <w:r w:rsidR="00AA5EA8" w:rsidRPr="00E73461">
        <w:rPr>
          <w:rFonts w:asciiTheme="minorHAnsi" w:hAnsiTheme="minorHAnsi"/>
          <w:sz w:val="24"/>
        </w:rPr>
        <w:t>Identify and describe the challenges or needs the program will address</w:t>
      </w:r>
      <w:r w:rsidR="00AA5EA8" w:rsidRPr="00E73461">
        <w:rPr>
          <w:rFonts w:asciiTheme="minorHAnsi" w:hAnsiTheme="minorHAnsi"/>
          <w:sz w:val="24"/>
          <w:szCs w:val="24"/>
        </w:rPr>
        <w:t xml:space="preserve">. </w:t>
      </w:r>
    </w:p>
    <w:p w14:paraId="6E4AAE7D" w14:textId="77777777" w:rsidR="00AA5EA8" w:rsidRPr="00E73461" w:rsidRDefault="00AA5EA8" w:rsidP="00E73461">
      <w:pPr>
        <w:pStyle w:val="ListParagraph"/>
        <w:numPr>
          <w:ilvl w:val="0"/>
          <w:numId w:val="51"/>
        </w:numPr>
        <w:contextualSpacing/>
        <w:rPr>
          <w:rFonts w:asciiTheme="minorHAnsi" w:hAnsiTheme="minorHAnsi"/>
          <w:sz w:val="24"/>
        </w:rPr>
      </w:pPr>
      <w:r w:rsidRPr="00E73461">
        <w:rPr>
          <w:rFonts w:asciiTheme="minorHAnsi" w:hAnsiTheme="minorHAnsi"/>
          <w:sz w:val="24"/>
        </w:rPr>
        <w:t xml:space="preserve">Geographic Area to be </w:t>
      </w:r>
      <w:proofErr w:type="gramStart"/>
      <w:r w:rsidRPr="00E73461">
        <w:rPr>
          <w:rFonts w:asciiTheme="minorHAnsi" w:hAnsiTheme="minorHAnsi"/>
          <w:sz w:val="24"/>
        </w:rPr>
        <w:t>Served</w:t>
      </w:r>
      <w:proofErr w:type="gramEnd"/>
      <w:r w:rsidRPr="00E73461">
        <w:rPr>
          <w:rFonts w:asciiTheme="minorHAnsi" w:hAnsiTheme="minorHAnsi"/>
          <w:sz w:val="24"/>
        </w:rPr>
        <w:t>, including county/counties served</w:t>
      </w:r>
      <w:r w:rsidR="00624DB8" w:rsidRPr="00E73461">
        <w:rPr>
          <w:rFonts w:asciiTheme="minorHAnsi" w:hAnsiTheme="minorHAnsi"/>
          <w:sz w:val="24"/>
        </w:rPr>
        <w:t>.</w:t>
      </w:r>
      <w:r w:rsidRPr="00E73461">
        <w:rPr>
          <w:rFonts w:asciiTheme="minorHAnsi" w:hAnsiTheme="minorHAnsi"/>
          <w:sz w:val="24"/>
        </w:rPr>
        <w:t xml:space="preserve"> </w:t>
      </w:r>
      <w:r w:rsidRPr="00E73461">
        <w:rPr>
          <w:rFonts w:asciiTheme="minorHAnsi" w:hAnsiTheme="minorHAnsi"/>
          <w:i/>
          <w:sz w:val="24"/>
        </w:rPr>
        <w:t>(</w:t>
      </w:r>
      <w:r w:rsidR="002C7AE7" w:rsidRPr="00E73461">
        <w:rPr>
          <w:rFonts w:asciiTheme="minorHAnsi" w:hAnsiTheme="minorHAnsi"/>
          <w:i/>
          <w:sz w:val="24"/>
        </w:rPr>
        <w:t>1</w:t>
      </w:r>
      <w:r w:rsidRPr="00E73461">
        <w:rPr>
          <w:rFonts w:asciiTheme="minorHAnsi" w:hAnsiTheme="minorHAnsi"/>
          <w:i/>
          <w:sz w:val="24"/>
        </w:rPr>
        <w:t xml:space="preserve"> point)</w:t>
      </w:r>
    </w:p>
    <w:p w14:paraId="4214E5A0" w14:textId="77777777" w:rsidR="00AA5EA8" w:rsidRPr="00E73461" w:rsidRDefault="00AA5EA8" w:rsidP="00E73461">
      <w:pPr>
        <w:pStyle w:val="ListParagraph"/>
        <w:numPr>
          <w:ilvl w:val="0"/>
          <w:numId w:val="51"/>
        </w:numPr>
        <w:contextualSpacing/>
        <w:rPr>
          <w:rFonts w:asciiTheme="minorHAnsi" w:hAnsiTheme="minorHAnsi"/>
          <w:sz w:val="24"/>
        </w:rPr>
      </w:pPr>
      <w:r w:rsidRPr="00E73461">
        <w:rPr>
          <w:rFonts w:asciiTheme="minorHAnsi" w:hAnsiTheme="minorHAnsi"/>
          <w:sz w:val="24"/>
        </w:rPr>
        <w:t xml:space="preserve">Community Characteristics: Clearly indicate the </w:t>
      </w:r>
      <w:r w:rsidR="00FB0629" w:rsidRPr="00E73461">
        <w:rPr>
          <w:rFonts w:asciiTheme="minorHAnsi" w:hAnsiTheme="minorHAnsi"/>
          <w:sz w:val="24"/>
        </w:rPr>
        <w:t xml:space="preserve">number of children birth </w:t>
      </w:r>
      <w:r w:rsidR="00CD7144">
        <w:rPr>
          <w:rFonts w:asciiTheme="minorHAnsi" w:hAnsiTheme="minorHAnsi"/>
          <w:sz w:val="24"/>
        </w:rPr>
        <w:t xml:space="preserve">up </w:t>
      </w:r>
      <w:r w:rsidR="00FB0629" w:rsidRPr="00E73461">
        <w:rPr>
          <w:rFonts w:asciiTheme="minorHAnsi" w:hAnsiTheme="minorHAnsi"/>
          <w:sz w:val="24"/>
        </w:rPr>
        <w:t>to kindergarten entry</w:t>
      </w:r>
      <w:r w:rsidRPr="00E73461">
        <w:rPr>
          <w:rFonts w:asciiTheme="minorHAnsi" w:hAnsiTheme="minorHAnsi"/>
          <w:sz w:val="24"/>
        </w:rPr>
        <w:t xml:space="preserve"> who are at-risk, expectant parents who are at-risk, and/or other participants </w:t>
      </w:r>
      <w:r w:rsidR="00FB0629" w:rsidRPr="00E73461">
        <w:rPr>
          <w:rFonts w:asciiTheme="minorHAnsi" w:hAnsiTheme="minorHAnsi"/>
          <w:sz w:val="24"/>
        </w:rPr>
        <w:t xml:space="preserve">with relationships to children birth </w:t>
      </w:r>
      <w:r w:rsidR="00F2061C" w:rsidRPr="00E73461">
        <w:rPr>
          <w:rFonts w:asciiTheme="minorHAnsi" w:hAnsiTheme="minorHAnsi"/>
          <w:sz w:val="24"/>
        </w:rPr>
        <w:t xml:space="preserve">up </w:t>
      </w:r>
      <w:r w:rsidR="00FB0629" w:rsidRPr="00E73461">
        <w:rPr>
          <w:rFonts w:asciiTheme="minorHAnsi" w:hAnsiTheme="minorHAnsi"/>
          <w:sz w:val="24"/>
        </w:rPr>
        <w:t xml:space="preserve">to kindergarten entry </w:t>
      </w:r>
      <w:r w:rsidRPr="00E73461">
        <w:rPr>
          <w:rFonts w:asciiTheme="minorHAnsi" w:hAnsiTheme="minorHAnsi"/>
          <w:sz w:val="24"/>
        </w:rPr>
        <w:t>who would benefit from direct services, and are currently underserved in the community</w:t>
      </w:r>
      <w:r w:rsidR="00624DB8" w:rsidRPr="00E73461">
        <w:rPr>
          <w:rFonts w:asciiTheme="minorHAnsi" w:hAnsiTheme="minorHAnsi"/>
          <w:sz w:val="24"/>
        </w:rPr>
        <w:t>.</w:t>
      </w:r>
      <w:r w:rsidR="00E73461">
        <w:rPr>
          <w:rFonts w:asciiTheme="minorHAnsi" w:hAnsiTheme="minorHAnsi"/>
          <w:sz w:val="24"/>
        </w:rPr>
        <w:t xml:space="preserve"> </w:t>
      </w:r>
      <w:r w:rsidRPr="00E73461">
        <w:rPr>
          <w:rFonts w:asciiTheme="minorHAnsi" w:hAnsiTheme="minorHAnsi"/>
          <w:i/>
          <w:sz w:val="24"/>
        </w:rPr>
        <w:t>(2 points)</w:t>
      </w:r>
    </w:p>
    <w:p w14:paraId="36B9FA7A" w14:textId="77777777" w:rsidR="00DE6CE9" w:rsidRPr="00DE6CE9" w:rsidRDefault="00AA5EA8" w:rsidP="00E73461">
      <w:pPr>
        <w:pStyle w:val="ListParagraph"/>
        <w:numPr>
          <w:ilvl w:val="0"/>
          <w:numId w:val="51"/>
        </w:numPr>
        <w:contextualSpacing/>
        <w:rPr>
          <w:rFonts w:asciiTheme="minorHAnsi" w:hAnsiTheme="minorHAnsi"/>
          <w:i/>
          <w:sz w:val="24"/>
        </w:rPr>
      </w:pPr>
      <w:r w:rsidRPr="00E73461">
        <w:rPr>
          <w:rFonts w:asciiTheme="minorHAnsi" w:hAnsiTheme="minorHAnsi"/>
          <w:sz w:val="24"/>
        </w:rPr>
        <w:t>Current Status: Explain the community’s current opportun</w:t>
      </w:r>
      <w:r w:rsidR="00DA3C5E" w:rsidRPr="00E73461">
        <w:rPr>
          <w:rFonts w:asciiTheme="minorHAnsi" w:hAnsiTheme="minorHAnsi"/>
          <w:sz w:val="24"/>
        </w:rPr>
        <w:t xml:space="preserve">ities for children birth </w:t>
      </w:r>
      <w:r w:rsidR="00CD7144">
        <w:rPr>
          <w:rFonts w:asciiTheme="minorHAnsi" w:hAnsiTheme="minorHAnsi"/>
          <w:sz w:val="24"/>
        </w:rPr>
        <w:t xml:space="preserve">up </w:t>
      </w:r>
      <w:r w:rsidR="00DA3C5E" w:rsidRPr="00E73461">
        <w:rPr>
          <w:rFonts w:asciiTheme="minorHAnsi" w:hAnsiTheme="minorHAnsi"/>
          <w:sz w:val="24"/>
        </w:rPr>
        <w:t>to kindergarten entry</w:t>
      </w:r>
      <w:r w:rsidRPr="00E73461">
        <w:rPr>
          <w:rFonts w:asciiTheme="minorHAnsi" w:hAnsiTheme="minorHAnsi"/>
          <w:sz w:val="24"/>
        </w:rPr>
        <w:t xml:space="preserve">, families of children birth </w:t>
      </w:r>
      <w:r w:rsidR="00CD7144">
        <w:rPr>
          <w:rFonts w:asciiTheme="minorHAnsi" w:hAnsiTheme="minorHAnsi"/>
          <w:sz w:val="24"/>
        </w:rPr>
        <w:t xml:space="preserve">up </w:t>
      </w:r>
      <w:r w:rsidRPr="00E73461">
        <w:rPr>
          <w:rFonts w:asciiTheme="minorHAnsi" w:hAnsiTheme="minorHAnsi"/>
          <w:sz w:val="24"/>
        </w:rPr>
        <w:t xml:space="preserve">to </w:t>
      </w:r>
      <w:r w:rsidR="00DA3C5E" w:rsidRPr="00E73461">
        <w:rPr>
          <w:rFonts w:asciiTheme="minorHAnsi" w:hAnsiTheme="minorHAnsi"/>
          <w:sz w:val="24"/>
        </w:rPr>
        <w:t>kindergarten entry,</w:t>
      </w:r>
      <w:r w:rsidRPr="00E73461">
        <w:rPr>
          <w:rFonts w:asciiTheme="minorHAnsi" w:hAnsiTheme="minorHAnsi"/>
          <w:sz w:val="24"/>
        </w:rPr>
        <w:t xml:space="preserve"> prenatal services to expectan</w:t>
      </w:r>
      <w:r w:rsidR="00DA3C5E" w:rsidRPr="00E73461">
        <w:rPr>
          <w:rFonts w:asciiTheme="minorHAnsi" w:hAnsiTheme="minorHAnsi"/>
          <w:sz w:val="24"/>
        </w:rPr>
        <w:t xml:space="preserve">t parents, or other participants serving children birth </w:t>
      </w:r>
      <w:r w:rsidR="00CD7144">
        <w:rPr>
          <w:rFonts w:asciiTheme="minorHAnsi" w:hAnsiTheme="minorHAnsi"/>
          <w:sz w:val="24"/>
        </w:rPr>
        <w:t xml:space="preserve">up </w:t>
      </w:r>
      <w:r w:rsidR="00DA3C5E" w:rsidRPr="00E73461">
        <w:rPr>
          <w:rFonts w:asciiTheme="minorHAnsi" w:hAnsiTheme="minorHAnsi"/>
          <w:sz w:val="24"/>
        </w:rPr>
        <w:t xml:space="preserve">to kindergarten entry. </w:t>
      </w:r>
    </w:p>
    <w:p w14:paraId="17CADB83" w14:textId="77777777" w:rsidR="00E73461" w:rsidRDefault="00AA5EA8" w:rsidP="00E73461">
      <w:pPr>
        <w:pStyle w:val="ListParagraph"/>
        <w:numPr>
          <w:ilvl w:val="0"/>
          <w:numId w:val="51"/>
        </w:numPr>
        <w:contextualSpacing/>
        <w:rPr>
          <w:rFonts w:asciiTheme="minorHAnsi" w:hAnsiTheme="minorHAnsi"/>
          <w:i/>
          <w:sz w:val="24"/>
        </w:rPr>
      </w:pPr>
      <w:r w:rsidRPr="00E73461">
        <w:rPr>
          <w:rFonts w:asciiTheme="minorHAnsi" w:hAnsiTheme="minorHAnsi"/>
          <w:sz w:val="24"/>
        </w:rPr>
        <w:t>Describe how existing services will be aligned with proposed services</w:t>
      </w:r>
      <w:r w:rsidR="00624DB8" w:rsidRPr="00E73461">
        <w:rPr>
          <w:rFonts w:asciiTheme="minorHAnsi" w:hAnsiTheme="minorHAnsi"/>
          <w:sz w:val="24"/>
        </w:rPr>
        <w:t>.</w:t>
      </w:r>
      <w:r w:rsidRPr="00E73461">
        <w:rPr>
          <w:rFonts w:asciiTheme="minorHAnsi" w:hAnsiTheme="minorHAnsi"/>
          <w:sz w:val="24"/>
        </w:rPr>
        <w:t xml:space="preserve"> </w:t>
      </w:r>
      <w:r w:rsidRPr="00E73461">
        <w:rPr>
          <w:rFonts w:asciiTheme="minorHAnsi" w:hAnsiTheme="minorHAnsi"/>
          <w:i/>
          <w:sz w:val="24"/>
        </w:rPr>
        <w:t>(2 points)</w:t>
      </w:r>
    </w:p>
    <w:p w14:paraId="5C53E51D" w14:textId="77777777" w:rsidR="00072860" w:rsidRDefault="00AA5EA8" w:rsidP="00E73461">
      <w:pPr>
        <w:pStyle w:val="ListParagraph"/>
        <w:numPr>
          <w:ilvl w:val="0"/>
          <w:numId w:val="51"/>
        </w:numPr>
        <w:contextualSpacing/>
        <w:rPr>
          <w:rFonts w:asciiTheme="minorHAnsi" w:hAnsiTheme="minorHAnsi"/>
          <w:i/>
          <w:sz w:val="24"/>
        </w:rPr>
      </w:pPr>
      <w:r w:rsidRPr="00E73461">
        <w:rPr>
          <w:rFonts w:asciiTheme="minorHAnsi" w:hAnsiTheme="minorHAnsi"/>
          <w:sz w:val="24"/>
        </w:rPr>
        <w:t>Data</w:t>
      </w:r>
      <w:r w:rsidRPr="00E73461">
        <w:rPr>
          <w:rFonts w:asciiTheme="minorHAnsi" w:hAnsiTheme="minorHAnsi"/>
          <w:b/>
          <w:sz w:val="24"/>
        </w:rPr>
        <w:t>:</w:t>
      </w:r>
      <w:r w:rsidRPr="00E73461">
        <w:rPr>
          <w:rFonts w:asciiTheme="minorHAnsi" w:hAnsiTheme="minorHAnsi"/>
          <w:sz w:val="24"/>
        </w:rPr>
        <w:t xml:space="preserve"> Data provided must show the nature and scope of the current need (data must be from 201</w:t>
      </w:r>
      <w:r w:rsidR="00FA5377" w:rsidRPr="00E73461">
        <w:rPr>
          <w:rFonts w:asciiTheme="minorHAnsi" w:hAnsiTheme="minorHAnsi"/>
          <w:sz w:val="24"/>
        </w:rPr>
        <w:t>6</w:t>
      </w:r>
      <w:r w:rsidRPr="00E73461">
        <w:rPr>
          <w:rFonts w:asciiTheme="minorHAnsi" w:hAnsiTheme="minorHAnsi"/>
          <w:sz w:val="24"/>
        </w:rPr>
        <w:t xml:space="preserve"> or later)</w:t>
      </w:r>
      <w:r w:rsidR="00624DB8" w:rsidRPr="00E73461">
        <w:rPr>
          <w:rFonts w:asciiTheme="minorHAnsi" w:hAnsiTheme="minorHAnsi"/>
          <w:sz w:val="24"/>
        </w:rPr>
        <w:t>.</w:t>
      </w:r>
      <w:r w:rsidRPr="00E73461">
        <w:rPr>
          <w:rFonts w:asciiTheme="minorHAnsi" w:hAnsiTheme="minorHAnsi"/>
          <w:sz w:val="24"/>
        </w:rPr>
        <w:t xml:space="preserve"> </w:t>
      </w:r>
      <w:r w:rsidRPr="00E73461">
        <w:rPr>
          <w:rFonts w:asciiTheme="minorHAnsi" w:hAnsiTheme="minorHAnsi"/>
          <w:i/>
          <w:sz w:val="24"/>
        </w:rPr>
        <w:t>(</w:t>
      </w:r>
      <w:r w:rsidR="002C7AE7" w:rsidRPr="00E73461">
        <w:rPr>
          <w:rFonts w:asciiTheme="minorHAnsi" w:hAnsiTheme="minorHAnsi"/>
          <w:i/>
          <w:sz w:val="24"/>
        </w:rPr>
        <w:t>1</w:t>
      </w:r>
      <w:r w:rsidRPr="00E73461">
        <w:rPr>
          <w:rFonts w:asciiTheme="minorHAnsi" w:hAnsiTheme="minorHAnsi"/>
          <w:i/>
          <w:sz w:val="24"/>
        </w:rPr>
        <w:t xml:space="preserve"> point)</w:t>
      </w:r>
    </w:p>
    <w:p w14:paraId="1989700A" w14:textId="77777777" w:rsidR="00DE6CE9" w:rsidRPr="00E73461" w:rsidRDefault="00DE6CE9" w:rsidP="00DE6CE9">
      <w:pPr>
        <w:pStyle w:val="ListParagraph"/>
        <w:contextualSpacing/>
        <w:rPr>
          <w:rFonts w:asciiTheme="minorHAnsi" w:hAnsiTheme="minorHAnsi"/>
          <w:i/>
          <w:sz w:val="24"/>
        </w:rPr>
      </w:pPr>
    </w:p>
    <w:p w14:paraId="489BF5B1" w14:textId="77777777" w:rsidR="00114845" w:rsidRDefault="00AA5EA8" w:rsidP="00CD7144">
      <w:pPr>
        <w:pStyle w:val="ListParagraph"/>
        <w:numPr>
          <w:ilvl w:val="0"/>
          <w:numId w:val="12"/>
        </w:numPr>
        <w:ind w:left="360"/>
      </w:pPr>
      <w:r w:rsidRPr="00BE3E2A">
        <w:rPr>
          <w:rStyle w:val="Heading3Char"/>
          <w:rFonts w:asciiTheme="minorHAnsi" w:hAnsiTheme="minorHAnsi"/>
          <w:i/>
          <w:color w:val="auto"/>
          <w:sz w:val="24"/>
        </w:rPr>
        <w:lastRenderedPageBreak/>
        <w:t>Public-Private Partnerships (</w:t>
      </w:r>
      <w:r w:rsidR="00903270" w:rsidRPr="00BE3E2A">
        <w:rPr>
          <w:rStyle w:val="Heading3Char"/>
          <w:rFonts w:asciiTheme="minorHAnsi" w:hAnsiTheme="minorHAnsi"/>
          <w:i/>
          <w:color w:val="auto"/>
          <w:sz w:val="24"/>
        </w:rPr>
        <w:t>1</w:t>
      </w:r>
      <w:r w:rsidR="00665301" w:rsidRPr="00BE3E2A">
        <w:rPr>
          <w:rStyle w:val="Heading3Char"/>
          <w:rFonts w:asciiTheme="minorHAnsi" w:hAnsiTheme="minorHAnsi"/>
          <w:i/>
          <w:color w:val="auto"/>
          <w:sz w:val="24"/>
        </w:rPr>
        <w:t>0</w:t>
      </w:r>
      <w:r w:rsidRPr="00BE3E2A">
        <w:rPr>
          <w:rStyle w:val="Heading3Char"/>
          <w:rFonts w:asciiTheme="minorHAnsi" w:hAnsiTheme="minorHAnsi"/>
          <w:i/>
          <w:color w:val="auto"/>
          <w:sz w:val="24"/>
        </w:rPr>
        <w:t xml:space="preserve"> total points)</w:t>
      </w:r>
    </w:p>
    <w:p w14:paraId="222D5AC6" w14:textId="77777777" w:rsidR="00114845" w:rsidRPr="00BE3E2A" w:rsidRDefault="00114845" w:rsidP="00C74113">
      <w:pPr>
        <w:pStyle w:val="ListParagraph"/>
        <w:numPr>
          <w:ilvl w:val="0"/>
          <w:numId w:val="13"/>
        </w:numPr>
        <w:tabs>
          <w:tab w:val="left" w:pos="0"/>
        </w:tabs>
        <w:ind w:left="720"/>
        <w:rPr>
          <w:rFonts w:asciiTheme="minorHAnsi" w:hAnsiTheme="minorHAnsi"/>
          <w:sz w:val="24"/>
          <w:szCs w:val="24"/>
        </w:rPr>
      </w:pPr>
      <w:r w:rsidRPr="00BE3E2A">
        <w:rPr>
          <w:rFonts w:asciiTheme="minorHAnsi" w:hAnsiTheme="minorHAnsi"/>
          <w:sz w:val="24"/>
          <w:szCs w:val="24"/>
        </w:rPr>
        <w:t xml:space="preserve">State the proposed public-private partnership, including the vision of the unified partnership. </w:t>
      </w:r>
      <w:r w:rsidR="00CD7144">
        <w:rPr>
          <w:rFonts w:asciiTheme="minorHAnsi" w:hAnsiTheme="minorHAnsi"/>
          <w:sz w:val="24"/>
          <w:szCs w:val="24"/>
        </w:rPr>
        <w:t xml:space="preserve">Explain how </w:t>
      </w:r>
      <w:r w:rsidRPr="00BE3E2A">
        <w:rPr>
          <w:rFonts w:asciiTheme="minorHAnsi" w:hAnsiTheme="minorHAnsi"/>
          <w:sz w:val="24"/>
          <w:szCs w:val="24"/>
        </w:rPr>
        <w:t xml:space="preserve">the public-private partnership </w:t>
      </w:r>
      <w:r w:rsidR="00CD7144">
        <w:rPr>
          <w:rFonts w:asciiTheme="minorHAnsi" w:hAnsiTheme="minorHAnsi"/>
          <w:sz w:val="24"/>
          <w:szCs w:val="24"/>
        </w:rPr>
        <w:t xml:space="preserve">will be </w:t>
      </w:r>
      <w:r w:rsidRPr="00BE3E2A">
        <w:rPr>
          <w:rFonts w:asciiTheme="minorHAnsi" w:hAnsiTheme="minorHAnsi"/>
          <w:sz w:val="24"/>
          <w:szCs w:val="24"/>
        </w:rPr>
        <w:t>more effective in meeting the identified need versus each partner working independent</w:t>
      </w:r>
      <w:r w:rsidR="00CD7144">
        <w:rPr>
          <w:rFonts w:asciiTheme="minorHAnsi" w:hAnsiTheme="minorHAnsi"/>
          <w:sz w:val="24"/>
          <w:szCs w:val="24"/>
        </w:rPr>
        <w:t>ly</w:t>
      </w:r>
      <w:r w:rsidRPr="00BE3E2A">
        <w:rPr>
          <w:rFonts w:asciiTheme="minorHAnsi" w:hAnsiTheme="minorHAnsi"/>
          <w:sz w:val="24"/>
          <w:szCs w:val="24"/>
        </w:rPr>
        <w:t xml:space="preserve"> from one another</w:t>
      </w:r>
      <w:r w:rsidR="00CD7144">
        <w:rPr>
          <w:rFonts w:asciiTheme="minorHAnsi" w:hAnsiTheme="minorHAnsi"/>
          <w:sz w:val="24"/>
          <w:szCs w:val="24"/>
        </w:rPr>
        <w:t>.</w:t>
      </w:r>
      <w:r w:rsidRPr="00BE3E2A">
        <w:rPr>
          <w:rFonts w:asciiTheme="minorHAnsi" w:hAnsiTheme="minorHAnsi"/>
          <w:sz w:val="24"/>
          <w:szCs w:val="24"/>
        </w:rPr>
        <w:t xml:space="preserve"> </w:t>
      </w:r>
      <w:r w:rsidRPr="00BE3E2A">
        <w:rPr>
          <w:rFonts w:asciiTheme="minorHAnsi" w:hAnsiTheme="minorHAnsi"/>
          <w:i/>
          <w:sz w:val="24"/>
          <w:szCs w:val="24"/>
        </w:rPr>
        <w:t>(3 points)</w:t>
      </w:r>
    </w:p>
    <w:p w14:paraId="41001EBE" w14:textId="77777777" w:rsidR="00AA5EA8" w:rsidRPr="00D96BEC" w:rsidRDefault="00AA5EA8" w:rsidP="00C74113">
      <w:pPr>
        <w:pStyle w:val="ListParagraph"/>
        <w:numPr>
          <w:ilvl w:val="0"/>
          <w:numId w:val="13"/>
        </w:numPr>
        <w:tabs>
          <w:tab w:val="left" w:pos="0"/>
        </w:tabs>
        <w:ind w:left="720"/>
        <w:contextualSpacing/>
        <w:rPr>
          <w:rFonts w:asciiTheme="minorHAnsi" w:hAnsiTheme="minorHAnsi"/>
          <w:sz w:val="24"/>
          <w:szCs w:val="24"/>
        </w:rPr>
      </w:pPr>
      <w:r w:rsidRPr="00B40794">
        <w:rPr>
          <w:rFonts w:asciiTheme="minorHAnsi" w:hAnsiTheme="minorHAnsi"/>
          <w:sz w:val="24"/>
          <w:szCs w:val="24"/>
        </w:rPr>
        <w:t xml:space="preserve">Describe </w:t>
      </w:r>
      <w:r>
        <w:rPr>
          <w:rFonts w:asciiTheme="minorHAnsi" w:hAnsiTheme="minorHAnsi"/>
          <w:sz w:val="24"/>
          <w:szCs w:val="24"/>
        </w:rPr>
        <w:t>how the proposed public-private partnership will work as a team to address the needs of the populations identified in the proposal</w:t>
      </w:r>
      <w:r w:rsidR="00F2061C">
        <w:rPr>
          <w:rFonts w:asciiTheme="minorHAnsi" w:hAnsiTheme="minorHAnsi"/>
          <w:sz w:val="24"/>
          <w:szCs w:val="24"/>
        </w:rPr>
        <w:t>.</w:t>
      </w:r>
      <w:r>
        <w:rPr>
          <w:rFonts w:asciiTheme="minorHAnsi" w:hAnsiTheme="minorHAnsi"/>
          <w:sz w:val="24"/>
          <w:szCs w:val="24"/>
        </w:rPr>
        <w:t xml:space="preserve"> </w:t>
      </w:r>
      <w:r w:rsidRPr="00D96BEC">
        <w:rPr>
          <w:rFonts w:asciiTheme="minorHAnsi" w:hAnsiTheme="minorHAnsi"/>
          <w:i/>
          <w:sz w:val="24"/>
          <w:szCs w:val="24"/>
        </w:rPr>
        <w:t>(3 points)</w:t>
      </w:r>
    </w:p>
    <w:p w14:paraId="3CA83D6F" w14:textId="77777777" w:rsidR="00DE6CE9" w:rsidRPr="00DE6CE9" w:rsidRDefault="009B6F6D" w:rsidP="00DE6CE9">
      <w:pPr>
        <w:pStyle w:val="ListParagraph"/>
        <w:numPr>
          <w:ilvl w:val="0"/>
          <w:numId w:val="13"/>
        </w:numPr>
        <w:tabs>
          <w:tab w:val="left" w:pos="0"/>
        </w:tabs>
        <w:ind w:left="720"/>
        <w:contextualSpacing/>
        <w:rPr>
          <w:rFonts w:asciiTheme="minorHAnsi" w:hAnsiTheme="minorHAnsi"/>
          <w:sz w:val="24"/>
          <w:szCs w:val="24"/>
        </w:rPr>
      </w:pPr>
      <w:r>
        <w:rPr>
          <w:rFonts w:asciiTheme="minorHAnsi" w:hAnsiTheme="minorHAnsi"/>
          <w:sz w:val="24"/>
          <w:szCs w:val="24"/>
        </w:rPr>
        <w:t>Explain</w:t>
      </w:r>
      <w:r w:rsidR="00AA5EA8" w:rsidRPr="005C5C4D">
        <w:rPr>
          <w:rFonts w:asciiTheme="minorHAnsi" w:hAnsiTheme="minorHAnsi"/>
          <w:sz w:val="24"/>
          <w:szCs w:val="24"/>
        </w:rPr>
        <w:t xml:space="preserve"> how </w:t>
      </w:r>
      <w:r>
        <w:rPr>
          <w:rFonts w:asciiTheme="minorHAnsi" w:hAnsiTheme="minorHAnsi"/>
          <w:sz w:val="24"/>
          <w:szCs w:val="24"/>
        </w:rPr>
        <w:t>ECBG</w:t>
      </w:r>
      <w:r w:rsidR="00AA5EA8" w:rsidRPr="005C5C4D">
        <w:rPr>
          <w:rFonts w:asciiTheme="minorHAnsi" w:hAnsiTheme="minorHAnsi"/>
          <w:sz w:val="24"/>
          <w:szCs w:val="24"/>
        </w:rPr>
        <w:t xml:space="preserve"> resources </w:t>
      </w:r>
      <w:r>
        <w:rPr>
          <w:rFonts w:asciiTheme="minorHAnsi" w:hAnsiTheme="minorHAnsi"/>
          <w:sz w:val="24"/>
          <w:szCs w:val="24"/>
        </w:rPr>
        <w:t>will be allocated to</w:t>
      </w:r>
      <w:r w:rsidR="00AA5EA8" w:rsidRPr="005C5C4D">
        <w:rPr>
          <w:rFonts w:asciiTheme="minorHAnsi" w:hAnsiTheme="minorHAnsi"/>
          <w:sz w:val="24"/>
          <w:szCs w:val="24"/>
        </w:rPr>
        <w:t xml:space="preserve"> the public and private sector</w:t>
      </w:r>
      <w:r w:rsidR="000B03D5">
        <w:rPr>
          <w:rFonts w:asciiTheme="minorHAnsi" w:hAnsiTheme="minorHAnsi"/>
          <w:sz w:val="24"/>
          <w:szCs w:val="24"/>
        </w:rPr>
        <w:t>s</w:t>
      </w:r>
      <w:r w:rsidR="00624DB8">
        <w:rPr>
          <w:rFonts w:asciiTheme="minorHAnsi" w:hAnsiTheme="minorHAnsi"/>
          <w:sz w:val="24"/>
          <w:szCs w:val="24"/>
        </w:rPr>
        <w:t>.</w:t>
      </w:r>
      <w:r w:rsidR="00AA5EA8" w:rsidRPr="005C5C4D">
        <w:rPr>
          <w:rFonts w:asciiTheme="minorHAnsi" w:hAnsiTheme="minorHAnsi"/>
          <w:sz w:val="24"/>
          <w:szCs w:val="24"/>
        </w:rPr>
        <w:t xml:space="preserve"> </w:t>
      </w:r>
      <w:r w:rsidR="00903270">
        <w:rPr>
          <w:rFonts w:asciiTheme="minorHAnsi" w:hAnsiTheme="minorHAnsi"/>
          <w:i/>
          <w:sz w:val="24"/>
          <w:szCs w:val="24"/>
        </w:rPr>
        <w:t>(2</w:t>
      </w:r>
      <w:r w:rsidR="00AA5EA8" w:rsidRPr="005C5C4D">
        <w:rPr>
          <w:rFonts w:asciiTheme="minorHAnsi" w:hAnsiTheme="minorHAnsi"/>
          <w:i/>
          <w:sz w:val="24"/>
          <w:szCs w:val="24"/>
        </w:rPr>
        <w:t xml:space="preserve"> points)</w:t>
      </w:r>
    </w:p>
    <w:p w14:paraId="1D49A012" w14:textId="77777777" w:rsidR="00AA5EA8" w:rsidRPr="00DE6CE9" w:rsidRDefault="00114845" w:rsidP="00DE6CE9">
      <w:pPr>
        <w:pStyle w:val="ListParagraph"/>
        <w:numPr>
          <w:ilvl w:val="0"/>
          <w:numId w:val="13"/>
        </w:numPr>
        <w:tabs>
          <w:tab w:val="left" w:pos="0"/>
        </w:tabs>
        <w:ind w:left="720"/>
        <w:contextualSpacing/>
        <w:rPr>
          <w:rFonts w:asciiTheme="minorHAnsi" w:hAnsiTheme="minorHAnsi"/>
          <w:sz w:val="24"/>
          <w:szCs w:val="24"/>
        </w:rPr>
      </w:pPr>
      <w:r w:rsidRPr="00DE6CE9">
        <w:rPr>
          <w:rFonts w:asciiTheme="minorHAnsi" w:hAnsiTheme="minorHAnsi"/>
          <w:sz w:val="24"/>
        </w:rPr>
        <w:t>Describe how the applicant will evaluate the effectiveness and impact of</w:t>
      </w:r>
      <w:r w:rsidR="00AA5EA8" w:rsidRPr="00DE6CE9">
        <w:rPr>
          <w:rFonts w:asciiTheme="minorHAnsi" w:hAnsiTheme="minorHAnsi"/>
          <w:sz w:val="24"/>
        </w:rPr>
        <w:t xml:space="preserve"> the </w:t>
      </w:r>
      <w:r w:rsidRPr="00DE6CE9">
        <w:rPr>
          <w:rFonts w:asciiTheme="minorHAnsi" w:hAnsiTheme="minorHAnsi"/>
          <w:sz w:val="24"/>
        </w:rPr>
        <w:t>public-private partnership</w:t>
      </w:r>
      <w:r w:rsidR="00AA5EA8" w:rsidRPr="00DE6CE9">
        <w:rPr>
          <w:rFonts w:asciiTheme="minorHAnsi" w:hAnsiTheme="minorHAnsi"/>
          <w:sz w:val="24"/>
        </w:rPr>
        <w:t xml:space="preserve">. </w:t>
      </w:r>
      <w:r w:rsidRPr="00DE6CE9">
        <w:rPr>
          <w:rFonts w:asciiTheme="minorHAnsi" w:hAnsiTheme="minorHAnsi"/>
          <w:i/>
          <w:sz w:val="24"/>
          <w:szCs w:val="24"/>
        </w:rPr>
        <w:t>(2 points)</w:t>
      </w:r>
    </w:p>
    <w:p w14:paraId="2C8E96BA" w14:textId="77777777" w:rsidR="00AA5EA8" w:rsidRDefault="00AA5EA8" w:rsidP="00AA5EA8">
      <w:pPr>
        <w:tabs>
          <w:tab w:val="left" w:pos="0"/>
          <w:tab w:val="left" w:pos="1189"/>
        </w:tabs>
        <w:rPr>
          <w:rFonts w:asciiTheme="minorHAnsi" w:hAnsiTheme="minorHAnsi"/>
          <w:i/>
          <w:color w:val="000000" w:themeColor="text1"/>
          <w:sz w:val="24"/>
        </w:rPr>
      </w:pPr>
    </w:p>
    <w:p w14:paraId="75391C48" w14:textId="77777777" w:rsidR="00AA5EA8" w:rsidRPr="00321CFC" w:rsidRDefault="00AA5EA8" w:rsidP="00E73461">
      <w:pPr>
        <w:pStyle w:val="ListParagraph"/>
        <w:numPr>
          <w:ilvl w:val="0"/>
          <w:numId w:val="36"/>
        </w:numPr>
        <w:tabs>
          <w:tab w:val="left" w:pos="0"/>
          <w:tab w:val="left" w:pos="1189"/>
        </w:tabs>
        <w:ind w:left="360"/>
        <w:rPr>
          <w:rFonts w:asciiTheme="minorHAnsi" w:hAnsiTheme="minorHAnsi"/>
          <w:b/>
          <w:i/>
          <w:sz w:val="24"/>
        </w:rPr>
      </w:pPr>
      <w:r w:rsidRPr="00321CFC">
        <w:rPr>
          <w:rFonts w:asciiTheme="minorHAnsi" w:hAnsiTheme="minorHAnsi"/>
          <w:b/>
          <w:i/>
          <w:sz w:val="24"/>
        </w:rPr>
        <w:t>Organizational Capacity (</w:t>
      </w:r>
      <w:r w:rsidR="00DE2191">
        <w:rPr>
          <w:rFonts w:asciiTheme="minorHAnsi" w:hAnsiTheme="minorHAnsi"/>
          <w:b/>
          <w:i/>
          <w:sz w:val="24"/>
        </w:rPr>
        <w:t>5</w:t>
      </w:r>
      <w:r w:rsidRPr="00321CFC">
        <w:rPr>
          <w:rFonts w:asciiTheme="minorHAnsi" w:hAnsiTheme="minorHAnsi"/>
          <w:b/>
          <w:i/>
          <w:sz w:val="24"/>
        </w:rPr>
        <w:t xml:space="preserve"> total points)</w:t>
      </w:r>
      <w:r w:rsidR="00E73461">
        <w:rPr>
          <w:rFonts w:asciiTheme="minorHAnsi" w:hAnsiTheme="minorHAnsi"/>
          <w:sz w:val="24"/>
        </w:rPr>
        <w:t xml:space="preserve"> – O</w:t>
      </w:r>
      <w:r w:rsidRPr="00321CFC">
        <w:rPr>
          <w:rFonts w:asciiTheme="minorHAnsi" w:hAnsiTheme="minorHAnsi"/>
          <w:sz w:val="24"/>
        </w:rPr>
        <w:t>rganizations must demonstrate the capacity for sufficient community leadership and the capacity to appropriately implement and administer the proposed project</w:t>
      </w:r>
      <w:r>
        <w:rPr>
          <w:rFonts w:asciiTheme="minorHAnsi" w:hAnsiTheme="minorHAnsi"/>
          <w:sz w:val="24"/>
        </w:rPr>
        <w:t>.</w:t>
      </w:r>
    </w:p>
    <w:p w14:paraId="2AFEF7A2" w14:textId="77777777" w:rsidR="00AA5EA8" w:rsidRPr="002D23A1" w:rsidRDefault="00AA5EA8" w:rsidP="00AA5EA8">
      <w:pPr>
        <w:numPr>
          <w:ilvl w:val="0"/>
          <w:numId w:val="15"/>
        </w:numPr>
        <w:tabs>
          <w:tab w:val="left" w:pos="0"/>
        </w:tabs>
        <w:rPr>
          <w:rFonts w:asciiTheme="minorHAnsi" w:hAnsiTheme="minorHAnsi"/>
          <w:sz w:val="24"/>
        </w:rPr>
      </w:pPr>
      <w:r w:rsidRPr="00B40794">
        <w:rPr>
          <w:rFonts w:asciiTheme="minorHAnsi" w:hAnsiTheme="minorHAnsi"/>
          <w:sz w:val="24"/>
        </w:rPr>
        <w:t>Describe the early childhood service delivery experience of all organizations</w:t>
      </w:r>
      <w:r>
        <w:rPr>
          <w:rFonts w:asciiTheme="minorHAnsi" w:hAnsiTheme="minorHAnsi"/>
          <w:sz w:val="24"/>
        </w:rPr>
        <w:t xml:space="preserve"> listed in the proposal along with each organization</w:t>
      </w:r>
      <w:r w:rsidR="00CD7144">
        <w:rPr>
          <w:rFonts w:asciiTheme="minorHAnsi" w:hAnsiTheme="minorHAnsi"/>
          <w:sz w:val="24"/>
        </w:rPr>
        <w:t>’</w:t>
      </w:r>
      <w:r>
        <w:rPr>
          <w:rFonts w:asciiTheme="minorHAnsi" w:hAnsiTheme="minorHAnsi"/>
          <w:sz w:val="24"/>
        </w:rPr>
        <w:t xml:space="preserve">s experience working with at-risk children and families </w:t>
      </w:r>
      <w:r w:rsidRPr="002D23A1">
        <w:rPr>
          <w:rFonts w:asciiTheme="minorHAnsi" w:hAnsiTheme="minorHAnsi"/>
          <w:sz w:val="24"/>
        </w:rPr>
        <w:t>(</w:t>
      </w:r>
      <w:r w:rsidR="00CD7144">
        <w:rPr>
          <w:rFonts w:asciiTheme="minorHAnsi" w:hAnsiTheme="minorHAnsi"/>
          <w:sz w:val="24"/>
        </w:rPr>
        <w:t>s</w:t>
      </w:r>
      <w:r w:rsidRPr="00CD7144">
        <w:rPr>
          <w:rFonts w:asciiTheme="minorHAnsi" w:hAnsiTheme="minorHAnsi"/>
          <w:sz w:val="24"/>
        </w:rPr>
        <w:t>ee</w:t>
      </w:r>
      <w:r w:rsidRPr="002D23A1">
        <w:rPr>
          <w:rFonts w:asciiTheme="minorHAnsi" w:hAnsiTheme="minorHAnsi"/>
          <w:sz w:val="24"/>
        </w:rPr>
        <w:t xml:space="preserve"> </w:t>
      </w:r>
      <w:r w:rsidR="009B1C8F" w:rsidRPr="009B1C8F">
        <w:rPr>
          <w:rFonts w:asciiTheme="minorHAnsi" w:hAnsiTheme="minorHAnsi"/>
          <w:sz w:val="24"/>
        </w:rPr>
        <w:t xml:space="preserve">page </w:t>
      </w:r>
      <w:r w:rsidR="00CD7144">
        <w:rPr>
          <w:rFonts w:asciiTheme="minorHAnsi" w:hAnsiTheme="minorHAnsi"/>
          <w:sz w:val="24"/>
        </w:rPr>
        <w:t>5</w:t>
      </w:r>
      <w:r w:rsidRPr="002D23A1">
        <w:rPr>
          <w:rFonts w:asciiTheme="minorHAnsi" w:hAnsiTheme="minorHAnsi"/>
          <w:sz w:val="24"/>
        </w:rPr>
        <w:t xml:space="preserve"> for at-risk criteria)</w:t>
      </w:r>
      <w:r w:rsidR="00CD7144">
        <w:rPr>
          <w:rFonts w:asciiTheme="minorHAnsi" w:hAnsiTheme="minorHAnsi"/>
          <w:sz w:val="24"/>
        </w:rPr>
        <w:t>.</w:t>
      </w:r>
      <w:r w:rsidRPr="002D23A1">
        <w:rPr>
          <w:rFonts w:asciiTheme="minorHAnsi" w:hAnsiTheme="minorHAnsi"/>
          <w:sz w:val="24"/>
        </w:rPr>
        <w:t xml:space="preserve"> </w:t>
      </w:r>
      <w:r>
        <w:rPr>
          <w:rFonts w:asciiTheme="minorHAnsi" w:hAnsiTheme="minorHAnsi"/>
          <w:i/>
          <w:sz w:val="24"/>
        </w:rPr>
        <w:t>(</w:t>
      </w:r>
      <w:r w:rsidR="00DE2191">
        <w:rPr>
          <w:rFonts w:asciiTheme="minorHAnsi" w:hAnsiTheme="minorHAnsi"/>
          <w:i/>
          <w:sz w:val="24"/>
        </w:rPr>
        <w:t>4</w:t>
      </w:r>
      <w:r w:rsidRPr="002D23A1">
        <w:rPr>
          <w:rFonts w:asciiTheme="minorHAnsi" w:hAnsiTheme="minorHAnsi"/>
          <w:i/>
          <w:sz w:val="24"/>
        </w:rPr>
        <w:t xml:space="preserve"> point</w:t>
      </w:r>
      <w:r>
        <w:rPr>
          <w:rFonts w:asciiTheme="minorHAnsi" w:hAnsiTheme="minorHAnsi"/>
          <w:i/>
          <w:sz w:val="24"/>
        </w:rPr>
        <w:t>s</w:t>
      </w:r>
      <w:r w:rsidRPr="002D23A1">
        <w:rPr>
          <w:rFonts w:asciiTheme="minorHAnsi" w:hAnsiTheme="minorHAnsi"/>
          <w:i/>
          <w:sz w:val="24"/>
        </w:rPr>
        <w:t>)</w:t>
      </w:r>
    </w:p>
    <w:p w14:paraId="126ED6E6" w14:textId="77777777" w:rsidR="00AA5EA8" w:rsidRPr="00B40794" w:rsidRDefault="00AA5EA8" w:rsidP="00AA5EA8">
      <w:pPr>
        <w:numPr>
          <w:ilvl w:val="0"/>
          <w:numId w:val="15"/>
        </w:numPr>
        <w:tabs>
          <w:tab w:val="left" w:pos="0"/>
        </w:tabs>
        <w:rPr>
          <w:rFonts w:asciiTheme="minorHAnsi" w:hAnsiTheme="minorHAnsi"/>
          <w:b/>
          <w:sz w:val="24"/>
        </w:rPr>
      </w:pPr>
      <w:r w:rsidRPr="00B40794">
        <w:rPr>
          <w:rFonts w:asciiTheme="minorHAnsi" w:hAnsiTheme="minorHAnsi"/>
          <w:sz w:val="24"/>
        </w:rPr>
        <w:t>Organizational Chart:</w:t>
      </w:r>
      <w:r w:rsidR="00BE3E2A">
        <w:rPr>
          <w:rFonts w:asciiTheme="minorHAnsi" w:hAnsiTheme="minorHAnsi"/>
          <w:sz w:val="24"/>
        </w:rPr>
        <w:t xml:space="preserve"> </w:t>
      </w:r>
      <w:r w:rsidRPr="00B40794">
        <w:rPr>
          <w:rFonts w:asciiTheme="minorHAnsi" w:hAnsiTheme="minorHAnsi"/>
          <w:sz w:val="24"/>
        </w:rPr>
        <w:t xml:space="preserve">Provide an organizational chart for the </w:t>
      </w:r>
      <w:r w:rsidRPr="00B40794">
        <w:rPr>
          <w:rFonts w:asciiTheme="minorHAnsi" w:hAnsiTheme="minorHAnsi"/>
          <w:b/>
          <w:sz w:val="24"/>
          <w:u w:val="single"/>
        </w:rPr>
        <w:t>proposed project</w:t>
      </w:r>
      <w:r w:rsidR="00CD7144">
        <w:rPr>
          <w:rFonts w:asciiTheme="minorHAnsi" w:hAnsiTheme="minorHAnsi"/>
          <w:b/>
          <w:sz w:val="24"/>
          <w:u w:val="single"/>
        </w:rPr>
        <w:t>.</w:t>
      </w:r>
      <w:r w:rsidRPr="00B40794">
        <w:rPr>
          <w:rFonts w:asciiTheme="minorHAnsi" w:hAnsiTheme="minorHAnsi"/>
          <w:b/>
          <w:sz w:val="24"/>
        </w:rPr>
        <w:t xml:space="preserve"> </w:t>
      </w:r>
      <w:r w:rsidR="00D05965">
        <w:rPr>
          <w:rFonts w:asciiTheme="minorHAnsi" w:hAnsiTheme="minorHAnsi"/>
          <w:i/>
          <w:sz w:val="24"/>
        </w:rPr>
        <w:t xml:space="preserve">This may be included as an appendix and will not count toward the 15 page limit. </w:t>
      </w:r>
      <w:r w:rsidR="00CD7144" w:rsidRPr="00B40794">
        <w:rPr>
          <w:rFonts w:asciiTheme="minorHAnsi" w:hAnsiTheme="minorHAnsi"/>
          <w:i/>
          <w:sz w:val="24"/>
        </w:rPr>
        <w:t>(</w:t>
      </w:r>
      <w:r w:rsidR="00CD7144">
        <w:rPr>
          <w:rFonts w:asciiTheme="minorHAnsi" w:hAnsiTheme="minorHAnsi"/>
          <w:i/>
          <w:sz w:val="24"/>
        </w:rPr>
        <w:t>1</w:t>
      </w:r>
      <w:r w:rsidR="00CD7144" w:rsidRPr="00B40794">
        <w:rPr>
          <w:rFonts w:asciiTheme="minorHAnsi" w:hAnsiTheme="minorHAnsi"/>
          <w:i/>
          <w:sz w:val="24"/>
        </w:rPr>
        <w:t xml:space="preserve"> point)</w:t>
      </w:r>
    </w:p>
    <w:p w14:paraId="4136EF40" w14:textId="77777777" w:rsidR="00AA5EA8" w:rsidRPr="00B40794" w:rsidRDefault="00AA5EA8" w:rsidP="00AA5EA8">
      <w:pPr>
        <w:tabs>
          <w:tab w:val="left" w:pos="0"/>
        </w:tabs>
        <w:rPr>
          <w:rFonts w:asciiTheme="minorHAnsi" w:hAnsiTheme="minorHAnsi"/>
          <w:b/>
          <w:sz w:val="24"/>
        </w:rPr>
      </w:pPr>
    </w:p>
    <w:p w14:paraId="73853ED7" w14:textId="77777777" w:rsidR="00AA5EA8" w:rsidRDefault="00AA5EA8" w:rsidP="00E73461">
      <w:pPr>
        <w:pStyle w:val="ListParagraph"/>
        <w:numPr>
          <w:ilvl w:val="0"/>
          <w:numId w:val="36"/>
        </w:numPr>
        <w:tabs>
          <w:tab w:val="left" w:pos="0"/>
        </w:tabs>
        <w:ind w:left="360"/>
        <w:rPr>
          <w:rFonts w:asciiTheme="minorHAnsi" w:hAnsiTheme="minorHAnsi"/>
          <w:sz w:val="24"/>
        </w:rPr>
      </w:pPr>
      <w:r w:rsidRPr="00B50FD2">
        <w:rPr>
          <w:rFonts w:asciiTheme="minorHAnsi" w:hAnsiTheme="minorHAnsi"/>
          <w:b/>
          <w:i/>
          <w:sz w:val="24"/>
        </w:rPr>
        <w:t>Project Description (</w:t>
      </w:r>
      <w:r w:rsidR="007A3C57">
        <w:rPr>
          <w:rFonts w:asciiTheme="minorHAnsi" w:hAnsiTheme="minorHAnsi"/>
          <w:b/>
          <w:i/>
          <w:sz w:val="24"/>
        </w:rPr>
        <w:t>3</w:t>
      </w:r>
      <w:r w:rsidR="00B917C0">
        <w:rPr>
          <w:rFonts w:asciiTheme="minorHAnsi" w:hAnsiTheme="minorHAnsi"/>
          <w:b/>
          <w:i/>
          <w:sz w:val="24"/>
        </w:rPr>
        <w:t>2</w:t>
      </w:r>
      <w:r w:rsidRPr="003E6DDD">
        <w:rPr>
          <w:rFonts w:asciiTheme="minorHAnsi" w:hAnsiTheme="minorHAnsi"/>
          <w:b/>
          <w:i/>
          <w:sz w:val="24"/>
        </w:rPr>
        <w:t xml:space="preserve"> </w:t>
      </w:r>
      <w:r w:rsidRPr="00B50FD2">
        <w:rPr>
          <w:rFonts w:asciiTheme="minorHAnsi" w:hAnsiTheme="minorHAnsi"/>
          <w:b/>
          <w:i/>
          <w:sz w:val="24"/>
        </w:rPr>
        <w:t>total points)</w:t>
      </w:r>
    </w:p>
    <w:p w14:paraId="59C8C114" w14:textId="77777777" w:rsidR="00AA5EA8" w:rsidRPr="00563FA4" w:rsidRDefault="00AA5EA8" w:rsidP="00C74113">
      <w:pPr>
        <w:pStyle w:val="ListParagraph"/>
        <w:numPr>
          <w:ilvl w:val="1"/>
          <w:numId w:val="36"/>
        </w:numPr>
        <w:ind w:left="720"/>
        <w:contextualSpacing/>
        <w:rPr>
          <w:rFonts w:asciiTheme="minorHAnsi" w:hAnsiTheme="minorHAnsi"/>
          <w:sz w:val="24"/>
          <w:szCs w:val="24"/>
        </w:rPr>
      </w:pPr>
      <w:r w:rsidRPr="00CD7144">
        <w:rPr>
          <w:rFonts w:asciiTheme="minorHAnsi" w:hAnsiTheme="minorHAnsi"/>
          <w:sz w:val="24"/>
          <w:szCs w:val="24"/>
        </w:rPr>
        <w:t xml:space="preserve">Purpose: </w:t>
      </w:r>
      <w:r w:rsidRPr="00501EB8">
        <w:rPr>
          <w:rFonts w:asciiTheme="minorHAnsi" w:hAnsiTheme="minorHAnsi"/>
          <w:sz w:val="24"/>
          <w:szCs w:val="24"/>
        </w:rPr>
        <w:t xml:space="preserve">Provide a clear and concise statement of the purpose or goal </w:t>
      </w:r>
      <w:r>
        <w:rPr>
          <w:rFonts w:asciiTheme="minorHAnsi" w:hAnsiTheme="minorHAnsi"/>
          <w:sz w:val="24"/>
          <w:szCs w:val="24"/>
        </w:rPr>
        <w:t>for each</w:t>
      </w:r>
      <w:r w:rsidRPr="00501EB8">
        <w:rPr>
          <w:rFonts w:asciiTheme="minorHAnsi" w:hAnsiTheme="minorHAnsi"/>
          <w:sz w:val="24"/>
          <w:szCs w:val="24"/>
        </w:rPr>
        <w:t xml:space="preserve"> program </w:t>
      </w:r>
      <w:r>
        <w:rPr>
          <w:rFonts w:asciiTheme="minorHAnsi" w:hAnsiTheme="minorHAnsi"/>
          <w:sz w:val="24"/>
          <w:szCs w:val="24"/>
        </w:rPr>
        <w:t xml:space="preserve">to be supported by the proposal </w:t>
      </w:r>
      <w:r w:rsidRPr="00501EB8">
        <w:rPr>
          <w:rFonts w:asciiTheme="minorHAnsi" w:hAnsiTheme="minorHAnsi"/>
          <w:sz w:val="24"/>
          <w:szCs w:val="24"/>
        </w:rPr>
        <w:t>and how the program wi</w:t>
      </w:r>
      <w:r>
        <w:rPr>
          <w:rFonts w:asciiTheme="minorHAnsi" w:hAnsiTheme="minorHAnsi"/>
          <w:sz w:val="24"/>
          <w:szCs w:val="24"/>
        </w:rPr>
        <w:t>ll address the needs identified</w:t>
      </w:r>
      <w:r w:rsidR="00624DB8">
        <w:rPr>
          <w:rFonts w:asciiTheme="minorHAnsi" w:hAnsiTheme="minorHAnsi"/>
          <w:sz w:val="24"/>
          <w:szCs w:val="24"/>
        </w:rPr>
        <w:t>.</w:t>
      </w:r>
      <w:r>
        <w:rPr>
          <w:rFonts w:asciiTheme="minorHAnsi" w:hAnsiTheme="minorHAnsi"/>
          <w:sz w:val="24"/>
          <w:szCs w:val="24"/>
        </w:rPr>
        <w:t xml:space="preserve"> </w:t>
      </w:r>
      <w:r w:rsidR="00BB50BF">
        <w:rPr>
          <w:rFonts w:asciiTheme="minorHAnsi" w:hAnsiTheme="minorHAnsi"/>
          <w:i/>
          <w:sz w:val="24"/>
          <w:szCs w:val="24"/>
        </w:rPr>
        <w:t>(1 point</w:t>
      </w:r>
      <w:r w:rsidRPr="00501EB8">
        <w:rPr>
          <w:rFonts w:asciiTheme="minorHAnsi" w:hAnsiTheme="minorHAnsi"/>
          <w:i/>
          <w:sz w:val="24"/>
          <w:szCs w:val="24"/>
        </w:rPr>
        <w:t>)</w:t>
      </w:r>
    </w:p>
    <w:p w14:paraId="05A40997" w14:textId="77777777" w:rsidR="00BB50BF" w:rsidRPr="0073589B" w:rsidRDefault="00BB50BF" w:rsidP="00C74113">
      <w:pPr>
        <w:pStyle w:val="ListParagraph"/>
        <w:numPr>
          <w:ilvl w:val="1"/>
          <w:numId w:val="36"/>
        </w:numPr>
        <w:tabs>
          <w:tab w:val="left" w:pos="0"/>
        </w:tabs>
        <w:ind w:left="720"/>
        <w:rPr>
          <w:rFonts w:asciiTheme="minorHAnsi" w:hAnsiTheme="minorHAnsi"/>
          <w:sz w:val="24"/>
        </w:rPr>
      </w:pPr>
      <w:r w:rsidRPr="0073589B">
        <w:rPr>
          <w:rFonts w:asciiTheme="minorHAnsi" w:hAnsiTheme="minorHAnsi"/>
          <w:sz w:val="24"/>
        </w:rPr>
        <w:t xml:space="preserve">Target Population: Identify the target population to be served and describe the at-risk criteria. </w:t>
      </w:r>
      <w:r w:rsidRPr="0073589B">
        <w:rPr>
          <w:rFonts w:asciiTheme="minorHAnsi" w:hAnsiTheme="minorHAnsi"/>
          <w:i/>
          <w:sz w:val="24"/>
        </w:rPr>
        <w:t>(1 point)</w:t>
      </w:r>
    </w:p>
    <w:p w14:paraId="011099DC" w14:textId="77777777" w:rsidR="00AA5EA8" w:rsidRPr="00F42E29" w:rsidRDefault="00AA5EA8" w:rsidP="00C74113">
      <w:pPr>
        <w:pStyle w:val="ListParagraph"/>
        <w:numPr>
          <w:ilvl w:val="1"/>
          <w:numId w:val="36"/>
        </w:numPr>
        <w:tabs>
          <w:tab w:val="left" w:pos="0"/>
        </w:tabs>
        <w:ind w:left="720"/>
        <w:rPr>
          <w:rFonts w:asciiTheme="minorHAnsi" w:hAnsiTheme="minorHAnsi"/>
          <w:sz w:val="24"/>
        </w:rPr>
      </w:pPr>
      <w:r w:rsidRPr="00CD7144">
        <w:rPr>
          <w:rFonts w:asciiTheme="minorHAnsi" w:hAnsiTheme="minorHAnsi"/>
          <w:sz w:val="24"/>
        </w:rPr>
        <w:t>Service Delivery:</w:t>
      </w:r>
      <w:r w:rsidRPr="00F42E29">
        <w:rPr>
          <w:rFonts w:asciiTheme="minorHAnsi" w:hAnsiTheme="minorHAnsi"/>
          <w:sz w:val="24"/>
        </w:rPr>
        <w:t xml:space="preserve"> </w:t>
      </w:r>
      <w:r w:rsidR="00BB50BF">
        <w:rPr>
          <w:rFonts w:asciiTheme="minorHAnsi" w:hAnsiTheme="minorHAnsi"/>
          <w:sz w:val="24"/>
        </w:rPr>
        <w:t>D</w:t>
      </w:r>
      <w:r w:rsidRPr="00F42E29">
        <w:rPr>
          <w:rFonts w:asciiTheme="minorHAnsi" w:hAnsiTheme="minorHAnsi"/>
          <w:sz w:val="24"/>
        </w:rPr>
        <w:t xml:space="preserve">escribe the services to be provided within each proposed program to children birth </w:t>
      </w:r>
      <w:r w:rsidR="00CD7144">
        <w:rPr>
          <w:rFonts w:asciiTheme="minorHAnsi" w:hAnsiTheme="minorHAnsi"/>
          <w:sz w:val="24"/>
        </w:rPr>
        <w:t>up to kindergarten entry</w:t>
      </w:r>
      <w:r w:rsidRPr="00F42E29">
        <w:rPr>
          <w:rFonts w:asciiTheme="minorHAnsi" w:hAnsiTheme="minorHAnsi"/>
          <w:sz w:val="24"/>
        </w:rPr>
        <w:t xml:space="preserve"> and their families</w:t>
      </w:r>
      <w:r w:rsidR="00D05965">
        <w:rPr>
          <w:rFonts w:asciiTheme="minorHAnsi" w:hAnsiTheme="minorHAnsi"/>
          <w:sz w:val="24"/>
        </w:rPr>
        <w:t>,</w:t>
      </w:r>
      <w:r w:rsidR="00E23805">
        <w:rPr>
          <w:rFonts w:asciiTheme="minorHAnsi" w:hAnsiTheme="minorHAnsi"/>
          <w:sz w:val="24"/>
        </w:rPr>
        <w:t xml:space="preserve"> </w:t>
      </w:r>
      <w:r w:rsidRPr="00F42E29">
        <w:rPr>
          <w:rFonts w:asciiTheme="minorHAnsi" w:hAnsiTheme="minorHAnsi"/>
          <w:sz w:val="24"/>
        </w:rPr>
        <w:t>includ</w:t>
      </w:r>
      <w:r w:rsidR="00D05965">
        <w:rPr>
          <w:rFonts w:asciiTheme="minorHAnsi" w:hAnsiTheme="minorHAnsi"/>
          <w:sz w:val="24"/>
        </w:rPr>
        <w:t>ing</w:t>
      </w:r>
      <w:r w:rsidRPr="00F42E29">
        <w:rPr>
          <w:rFonts w:asciiTheme="minorHAnsi" w:hAnsiTheme="minorHAnsi"/>
          <w:sz w:val="24"/>
        </w:rPr>
        <w:t xml:space="preserve"> intensity of service delivery</w:t>
      </w:r>
      <w:r w:rsidR="00D05965">
        <w:rPr>
          <w:rFonts w:asciiTheme="minorHAnsi" w:hAnsiTheme="minorHAnsi"/>
          <w:sz w:val="24"/>
        </w:rPr>
        <w:t>, methods for service delivery, and duration of services</w:t>
      </w:r>
      <w:r w:rsidRPr="00F42E29">
        <w:rPr>
          <w:rFonts w:asciiTheme="minorHAnsi" w:hAnsiTheme="minorHAnsi"/>
          <w:sz w:val="24"/>
        </w:rPr>
        <w:t>.</w:t>
      </w:r>
      <w:r w:rsidR="003914EC">
        <w:rPr>
          <w:rFonts w:asciiTheme="minorHAnsi" w:hAnsiTheme="minorHAnsi"/>
          <w:sz w:val="24"/>
        </w:rPr>
        <w:t xml:space="preserve"> Describe how services will be delivered to children, famil</w:t>
      </w:r>
      <w:r w:rsidR="00CD7144">
        <w:rPr>
          <w:rFonts w:asciiTheme="minorHAnsi" w:hAnsiTheme="minorHAnsi"/>
          <w:sz w:val="24"/>
        </w:rPr>
        <w:t>ies,</w:t>
      </w:r>
      <w:r w:rsidR="003914EC">
        <w:rPr>
          <w:rFonts w:asciiTheme="minorHAnsi" w:hAnsiTheme="minorHAnsi"/>
          <w:sz w:val="24"/>
        </w:rPr>
        <w:t xml:space="preserve"> or participants.</w:t>
      </w:r>
      <w:r w:rsidR="00BE3E2A">
        <w:rPr>
          <w:rFonts w:asciiTheme="minorHAnsi" w:hAnsiTheme="minorHAnsi"/>
          <w:sz w:val="24"/>
        </w:rPr>
        <w:t xml:space="preserve"> </w:t>
      </w:r>
      <w:r w:rsidRPr="00F42E29">
        <w:rPr>
          <w:rFonts w:asciiTheme="minorHAnsi" w:hAnsiTheme="minorHAnsi"/>
          <w:sz w:val="24"/>
        </w:rPr>
        <w:t>Please</w:t>
      </w:r>
      <w:r w:rsidR="003914EC">
        <w:rPr>
          <w:rFonts w:asciiTheme="minorHAnsi" w:hAnsiTheme="minorHAnsi"/>
          <w:sz w:val="24"/>
        </w:rPr>
        <w:t xml:space="preserve"> include a</w:t>
      </w:r>
      <w:r w:rsidRPr="00F42E29">
        <w:rPr>
          <w:rFonts w:asciiTheme="minorHAnsi" w:hAnsiTheme="minorHAnsi"/>
          <w:sz w:val="24"/>
        </w:rPr>
        <w:t xml:space="preserve"> </w:t>
      </w:r>
      <w:r w:rsidR="003914EC">
        <w:rPr>
          <w:rFonts w:asciiTheme="minorHAnsi" w:hAnsiTheme="minorHAnsi"/>
          <w:sz w:val="24"/>
        </w:rPr>
        <w:t>table/</w:t>
      </w:r>
      <w:r w:rsidRPr="00F42E29">
        <w:rPr>
          <w:rFonts w:asciiTheme="minorHAnsi" w:hAnsiTheme="minorHAnsi"/>
          <w:sz w:val="24"/>
        </w:rPr>
        <w:t xml:space="preserve">list </w:t>
      </w:r>
      <w:r w:rsidR="003914EC">
        <w:rPr>
          <w:rFonts w:asciiTheme="minorHAnsi" w:hAnsiTheme="minorHAnsi"/>
          <w:sz w:val="24"/>
        </w:rPr>
        <w:t>of services</w:t>
      </w:r>
      <w:r w:rsidRPr="00F42E29">
        <w:rPr>
          <w:rFonts w:asciiTheme="minorHAnsi" w:hAnsiTheme="minorHAnsi"/>
          <w:sz w:val="24"/>
        </w:rPr>
        <w:t xml:space="preserve"> to be delivered and </w:t>
      </w:r>
      <w:r w:rsidR="00CD7144">
        <w:rPr>
          <w:rFonts w:asciiTheme="minorHAnsi" w:hAnsiTheme="minorHAnsi"/>
          <w:sz w:val="24"/>
        </w:rPr>
        <w:t xml:space="preserve">expected </w:t>
      </w:r>
      <w:r w:rsidRPr="00F42E29">
        <w:rPr>
          <w:rFonts w:asciiTheme="minorHAnsi" w:hAnsiTheme="minorHAnsi"/>
          <w:sz w:val="24"/>
        </w:rPr>
        <w:t>number</w:t>
      </w:r>
      <w:r w:rsidR="00CD7144">
        <w:rPr>
          <w:rFonts w:asciiTheme="minorHAnsi" w:hAnsiTheme="minorHAnsi"/>
          <w:sz w:val="24"/>
        </w:rPr>
        <w:t>s</w:t>
      </w:r>
      <w:r w:rsidRPr="00F42E29">
        <w:rPr>
          <w:rFonts w:asciiTheme="minorHAnsi" w:hAnsiTheme="minorHAnsi"/>
          <w:sz w:val="24"/>
        </w:rPr>
        <w:t xml:space="preserve"> of children and families who will be impacted. </w:t>
      </w:r>
      <w:r w:rsidRPr="00F42E29">
        <w:rPr>
          <w:rFonts w:asciiTheme="minorHAnsi" w:hAnsiTheme="minorHAnsi"/>
          <w:i/>
          <w:sz w:val="24"/>
        </w:rPr>
        <w:t>(</w:t>
      </w:r>
      <w:r w:rsidR="00CA0E50">
        <w:rPr>
          <w:rFonts w:asciiTheme="minorHAnsi" w:hAnsiTheme="minorHAnsi"/>
          <w:i/>
          <w:sz w:val="24"/>
        </w:rPr>
        <w:t>12</w:t>
      </w:r>
      <w:r w:rsidRPr="00F42E29">
        <w:rPr>
          <w:rFonts w:asciiTheme="minorHAnsi" w:hAnsiTheme="minorHAnsi"/>
          <w:i/>
          <w:sz w:val="24"/>
        </w:rPr>
        <w:t xml:space="preserve"> points)</w:t>
      </w:r>
    </w:p>
    <w:p w14:paraId="74EB42A4" w14:textId="72B51C82" w:rsidR="00AA5EA8" w:rsidRPr="00B40794" w:rsidRDefault="00AA5EA8" w:rsidP="00C74113">
      <w:pPr>
        <w:pStyle w:val="ListParagraph"/>
        <w:numPr>
          <w:ilvl w:val="0"/>
          <w:numId w:val="18"/>
        </w:numPr>
        <w:tabs>
          <w:tab w:val="left" w:pos="0"/>
        </w:tabs>
        <w:ind w:left="720"/>
        <w:contextualSpacing/>
        <w:rPr>
          <w:rFonts w:asciiTheme="minorHAnsi" w:hAnsiTheme="minorHAnsi"/>
          <w:b/>
          <w:i/>
          <w:sz w:val="24"/>
          <w:szCs w:val="24"/>
        </w:rPr>
      </w:pPr>
      <w:r w:rsidRPr="00CD7144">
        <w:rPr>
          <w:rFonts w:asciiTheme="minorHAnsi" w:hAnsiTheme="minorHAnsi"/>
          <w:sz w:val="24"/>
          <w:szCs w:val="24"/>
        </w:rPr>
        <w:t>Goals and Objectives:</w:t>
      </w:r>
      <w:r w:rsidRPr="00B40794">
        <w:rPr>
          <w:rFonts w:asciiTheme="minorHAnsi" w:hAnsiTheme="minorHAnsi"/>
          <w:b/>
          <w:i/>
          <w:sz w:val="24"/>
          <w:szCs w:val="24"/>
        </w:rPr>
        <w:t xml:space="preserve"> </w:t>
      </w:r>
      <w:r w:rsidRPr="00B40794">
        <w:rPr>
          <w:rFonts w:asciiTheme="minorHAnsi" w:hAnsiTheme="minorHAnsi"/>
          <w:sz w:val="24"/>
          <w:szCs w:val="24"/>
        </w:rPr>
        <w:t>Describe how implementing the proposed strategies align</w:t>
      </w:r>
      <w:r w:rsidR="00CD7144">
        <w:rPr>
          <w:rFonts w:asciiTheme="minorHAnsi" w:hAnsiTheme="minorHAnsi"/>
          <w:sz w:val="24"/>
          <w:szCs w:val="24"/>
        </w:rPr>
        <w:t>s</w:t>
      </w:r>
      <w:r w:rsidRPr="00B40794">
        <w:rPr>
          <w:rFonts w:asciiTheme="minorHAnsi" w:hAnsiTheme="minorHAnsi"/>
          <w:sz w:val="24"/>
          <w:szCs w:val="24"/>
        </w:rPr>
        <w:t xml:space="preserve"> with the required ECBG outcomes (</w:t>
      </w:r>
      <w:r w:rsidR="00CD7144">
        <w:rPr>
          <w:rFonts w:asciiTheme="minorHAnsi" w:hAnsiTheme="minorHAnsi"/>
          <w:sz w:val="24"/>
          <w:szCs w:val="24"/>
        </w:rPr>
        <w:t>s</w:t>
      </w:r>
      <w:r w:rsidRPr="00CD7144">
        <w:rPr>
          <w:rFonts w:asciiTheme="minorHAnsi" w:hAnsiTheme="minorHAnsi"/>
          <w:sz w:val="24"/>
          <w:szCs w:val="24"/>
        </w:rPr>
        <w:t>ee</w:t>
      </w:r>
      <w:r w:rsidRPr="00B40794">
        <w:rPr>
          <w:rFonts w:asciiTheme="minorHAnsi" w:hAnsiTheme="minorHAnsi"/>
          <w:sz w:val="24"/>
          <w:szCs w:val="24"/>
        </w:rPr>
        <w:t xml:space="preserve"> page </w:t>
      </w:r>
      <w:r w:rsidR="002F75FC">
        <w:rPr>
          <w:rFonts w:asciiTheme="minorHAnsi" w:hAnsiTheme="minorHAnsi"/>
          <w:sz w:val="24"/>
          <w:szCs w:val="24"/>
        </w:rPr>
        <w:t>7</w:t>
      </w:r>
      <w:r w:rsidRPr="00B40794">
        <w:rPr>
          <w:rFonts w:asciiTheme="minorHAnsi" w:hAnsiTheme="minorHAnsi"/>
          <w:sz w:val="24"/>
          <w:szCs w:val="24"/>
        </w:rPr>
        <w:t xml:space="preserve"> for ECBG outcomes)</w:t>
      </w:r>
      <w:r w:rsidR="00624DB8">
        <w:rPr>
          <w:rFonts w:asciiTheme="minorHAnsi" w:hAnsiTheme="minorHAnsi"/>
          <w:sz w:val="24"/>
          <w:szCs w:val="24"/>
        </w:rPr>
        <w:t>.</w:t>
      </w:r>
      <w:r w:rsidRPr="00B40794">
        <w:rPr>
          <w:rFonts w:asciiTheme="minorHAnsi" w:hAnsiTheme="minorHAnsi"/>
          <w:sz w:val="24"/>
          <w:szCs w:val="24"/>
        </w:rPr>
        <w:t xml:space="preserve"> </w:t>
      </w:r>
      <w:r w:rsidR="00903270">
        <w:rPr>
          <w:rFonts w:asciiTheme="minorHAnsi" w:hAnsiTheme="minorHAnsi"/>
          <w:i/>
          <w:sz w:val="24"/>
          <w:szCs w:val="24"/>
        </w:rPr>
        <w:t>(6</w:t>
      </w:r>
      <w:r w:rsidRPr="00B40794">
        <w:rPr>
          <w:rFonts w:asciiTheme="minorHAnsi" w:hAnsiTheme="minorHAnsi"/>
          <w:i/>
          <w:sz w:val="24"/>
          <w:szCs w:val="24"/>
        </w:rPr>
        <w:t xml:space="preserve"> points)</w:t>
      </w:r>
    </w:p>
    <w:p w14:paraId="006896DA" w14:textId="77777777" w:rsidR="00AA5EA8" w:rsidRPr="00882A8E" w:rsidRDefault="00AA5EA8" w:rsidP="00C74113">
      <w:pPr>
        <w:pStyle w:val="ListParagraph"/>
        <w:numPr>
          <w:ilvl w:val="0"/>
          <w:numId w:val="14"/>
        </w:numPr>
        <w:tabs>
          <w:tab w:val="left" w:pos="0"/>
        </w:tabs>
        <w:ind w:left="720"/>
        <w:contextualSpacing/>
        <w:rPr>
          <w:rFonts w:asciiTheme="minorHAnsi" w:hAnsiTheme="minorHAnsi"/>
          <w:b/>
          <w:i/>
          <w:sz w:val="24"/>
          <w:szCs w:val="24"/>
        </w:rPr>
      </w:pPr>
      <w:r w:rsidRPr="00CD7144">
        <w:rPr>
          <w:rFonts w:asciiTheme="minorHAnsi" w:hAnsiTheme="minorHAnsi"/>
          <w:sz w:val="24"/>
          <w:szCs w:val="24"/>
        </w:rPr>
        <w:t>Recruitment/Eligibility</w:t>
      </w:r>
      <w:r w:rsidR="00624DB8" w:rsidRPr="00CD7144">
        <w:rPr>
          <w:rFonts w:asciiTheme="minorHAnsi" w:hAnsiTheme="minorHAnsi"/>
          <w:sz w:val="24"/>
          <w:szCs w:val="24"/>
        </w:rPr>
        <w:t>:</w:t>
      </w:r>
      <w:r w:rsidR="00624DB8">
        <w:rPr>
          <w:rFonts w:asciiTheme="minorHAnsi" w:hAnsiTheme="minorHAnsi"/>
          <w:b/>
          <w:i/>
          <w:sz w:val="24"/>
          <w:szCs w:val="24"/>
        </w:rPr>
        <w:t xml:space="preserve"> </w:t>
      </w:r>
      <w:r w:rsidRPr="00B40794">
        <w:rPr>
          <w:rFonts w:asciiTheme="minorHAnsi" w:hAnsiTheme="minorHAnsi"/>
          <w:sz w:val="24"/>
          <w:szCs w:val="24"/>
        </w:rPr>
        <w:t xml:space="preserve">Describe </w:t>
      </w:r>
      <w:r>
        <w:rPr>
          <w:rFonts w:asciiTheme="minorHAnsi" w:hAnsiTheme="minorHAnsi"/>
          <w:sz w:val="24"/>
          <w:szCs w:val="24"/>
        </w:rPr>
        <w:t xml:space="preserve">outreach strategies on </w:t>
      </w:r>
      <w:r w:rsidRPr="00B40794">
        <w:rPr>
          <w:rFonts w:asciiTheme="minorHAnsi" w:hAnsiTheme="minorHAnsi"/>
          <w:sz w:val="24"/>
          <w:szCs w:val="24"/>
        </w:rPr>
        <w:t>how</w:t>
      </w:r>
      <w:r>
        <w:rPr>
          <w:rFonts w:asciiTheme="minorHAnsi" w:hAnsiTheme="minorHAnsi"/>
          <w:sz w:val="24"/>
          <w:szCs w:val="24"/>
        </w:rPr>
        <w:t xml:space="preserve"> your program will ensure access</w:t>
      </w:r>
      <w:r w:rsidR="00D57D33">
        <w:rPr>
          <w:rFonts w:asciiTheme="minorHAnsi" w:hAnsiTheme="minorHAnsi"/>
          <w:sz w:val="24"/>
          <w:szCs w:val="24"/>
        </w:rPr>
        <w:t xml:space="preserve"> and give preference</w:t>
      </w:r>
      <w:r>
        <w:rPr>
          <w:rFonts w:asciiTheme="minorHAnsi" w:hAnsiTheme="minorHAnsi"/>
          <w:sz w:val="24"/>
          <w:szCs w:val="24"/>
        </w:rPr>
        <w:t xml:space="preserve"> to</w:t>
      </w:r>
      <w:r w:rsidRPr="00B40794">
        <w:rPr>
          <w:rFonts w:asciiTheme="minorHAnsi" w:hAnsiTheme="minorHAnsi"/>
          <w:sz w:val="24"/>
          <w:szCs w:val="24"/>
        </w:rPr>
        <w:t xml:space="preserve"> children </w:t>
      </w:r>
      <w:r>
        <w:rPr>
          <w:rFonts w:asciiTheme="minorHAnsi" w:hAnsiTheme="minorHAnsi"/>
          <w:sz w:val="24"/>
          <w:szCs w:val="24"/>
        </w:rPr>
        <w:t xml:space="preserve">and families </w:t>
      </w:r>
      <w:r w:rsidRPr="00B40794">
        <w:rPr>
          <w:rFonts w:asciiTheme="minorHAnsi" w:hAnsiTheme="minorHAnsi"/>
          <w:sz w:val="24"/>
          <w:szCs w:val="24"/>
        </w:rPr>
        <w:t>who are most at-</w:t>
      </w:r>
      <w:r>
        <w:rPr>
          <w:rFonts w:asciiTheme="minorHAnsi" w:hAnsiTheme="minorHAnsi"/>
          <w:sz w:val="24"/>
          <w:szCs w:val="24"/>
        </w:rPr>
        <w:t>risk</w:t>
      </w:r>
      <w:r w:rsidR="00624DB8">
        <w:rPr>
          <w:rFonts w:asciiTheme="minorHAnsi" w:hAnsiTheme="minorHAnsi"/>
          <w:sz w:val="24"/>
          <w:szCs w:val="24"/>
        </w:rPr>
        <w:t>.</w:t>
      </w:r>
      <w:r w:rsidRPr="00B40794">
        <w:rPr>
          <w:rFonts w:asciiTheme="minorHAnsi" w:hAnsiTheme="minorHAnsi"/>
          <w:sz w:val="24"/>
          <w:szCs w:val="24"/>
        </w:rPr>
        <w:t xml:space="preserve"> </w:t>
      </w:r>
      <w:r w:rsidRPr="00B40794">
        <w:rPr>
          <w:rFonts w:asciiTheme="minorHAnsi" w:hAnsiTheme="minorHAnsi"/>
          <w:i/>
          <w:sz w:val="24"/>
          <w:szCs w:val="24"/>
        </w:rPr>
        <w:t>(2 points)</w:t>
      </w:r>
    </w:p>
    <w:p w14:paraId="476FDF38" w14:textId="77777777" w:rsidR="00AA5EA8" w:rsidRPr="00C30783" w:rsidRDefault="00AA5EA8" w:rsidP="00C74113">
      <w:pPr>
        <w:pStyle w:val="ListParagraph"/>
        <w:numPr>
          <w:ilvl w:val="0"/>
          <w:numId w:val="37"/>
        </w:numPr>
        <w:tabs>
          <w:tab w:val="left" w:pos="0"/>
        </w:tabs>
        <w:ind w:left="720"/>
        <w:contextualSpacing/>
        <w:rPr>
          <w:rFonts w:asciiTheme="minorHAnsi" w:hAnsiTheme="minorHAnsi"/>
          <w:b/>
          <w:i/>
          <w:sz w:val="24"/>
        </w:rPr>
      </w:pPr>
      <w:r w:rsidRPr="00CD7144">
        <w:rPr>
          <w:rFonts w:asciiTheme="minorHAnsi" w:hAnsiTheme="minorHAnsi"/>
          <w:sz w:val="24"/>
        </w:rPr>
        <w:t>Barriers:</w:t>
      </w:r>
      <w:r>
        <w:rPr>
          <w:rFonts w:asciiTheme="minorHAnsi" w:hAnsiTheme="minorHAnsi"/>
          <w:b/>
          <w:i/>
          <w:sz w:val="24"/>
        </w:rPr>
        <w:t xml:space="preserve"> </w:t>
      </w:r>
      <w:r>
        <w:rPr>
          <w:rFonts w:asciiTheme="minorHAnsi" w:hAnsiTheme="minorHAnsi"/>
          <w:sz w:val="24"/>
        </w:rPr>
        <w:t>Describe any potential barriers to implementing the program and strategies to overcome them</w:t>
      </w:r>
      <w:r w:rsidR="00624DB8">
        <w:rPr>
          <w:rFonts w:asciiTheme="minorHAnsi" w:hAnsiTheme="minorHAnsi"/>
          <w:sz w:val="24"/>
        </w:rPr>
        <w:t>.</w:t>
      </w:r>
      <w:r>
        <w:rPr>
          <w:rFonts w:asciiTheme="minorHAnsi" w:hAnsiTheme="minorHAnsi"/>
          <w:sz w:val="24"/>
        </w:rPr>
        <w:t xml:space="preserve"> </w:t>
      </w:r>
      <w:r w:rsidRPr="004A5ADB">
        <w:rPr>
          <w:rFonts w:asciiTheme="minorHAnsi" w:hAnsiTheme="minorHAnsi"/>
          <w:i/>
          <w:sz w:val="24"/>
        </w:rPr>
        <w:t>(2 points)</w:t>
      </w:r>
    </w:p>
    <w:p w14:paraId="29D33FC3" w14:textId="77777777" w:rsidR="00AA5EA8" w:rsidRPr="00B917C0" w:rsidRDefault="00AA5EA8" w:rsidP="00C74113">
      <w:pPr>
        <w:pStyle w:val="ListParagraph"/>
        <w:numPr>
          <w:ilvl w:val="0"/>
          <w:numId w:val="32"/>
        </w:numPr>
        <w:tabs>
          <w:tab w:val="left" w:pos="0"/>
        </w:tabs>
        <w:ind w:left="720"/>
        <w:contextualSpacing/>
        <w:rPr>
          <w:rFonts w:asciiTheme="minorHAnsi" w:hAnsiTheme="minorHAnsi"/>
          <w:color w:val="000000" w:themeColor="text1"/>
          <w:sz w:val="24"/>
          <w:szCs w:val="24"/>
        </w:rPr>
      </w:pPr>
      <w:r w:rsidRPr="00CD7144">
        <w:rPr>
          <w:rFonts w:asciiTheme="minorHAnsi" w:hAnsiTheme="minorHAnsi"/>
          <w:color w:val="000000" w:themeColor="text1"/>
          <w:sz w:val="24"/>
          <w:szCs w:val="24"/>
        </w:rPr>
        <w:t xml:space="preserve">Program Model: </w:t>
      </w:r>
      <w:r w:rsidRPr="00B917C0">
        <w:rPr>
          <w:rFonts w:asciiTheme="minorHAnsi" w:hAnsiTheme="minorHAnsi"/>
          <w:color w:val="000000" w:themeColor="text1"/>
          <w:sz w:val="24"/>
          <w:szCs w:val="24"/>
        </w:rPr>
        <w:t>The applicant will provide services designed to meet the needs of at-risk children and families.</w:t>
      </w:r>
    </w:p>
    <w:p w14:paraId="2841EA97" w14:textId="77777777" w:rsidR="00AA5EA8" w:rsidRPr="00624DB8" w:rsidRDefault="00AA5EA8" w:rsidP="00C74113">
      <w:pPr>
        <w:pStyle w:val="ListParagraph"/>
        <w:numPr>
          <w:ilvl w:val="0"/>
          <w:numId w:val="33"/>
        </w:numPr>
        <w:tabs>
          <w:tab w:val="left" w:pos="0"/>
        </w:tabs>
        <w:ind w:left="1080"/>
        <w:contextualSpacing/>
        <w:rPr>
          <w:rFonts w:asciiTheme="minorHAnsi" w:hAnsiTheme="minorHAnsi"/>
          <w:color w:val="000000" w:themeColor="text1"/>
          <w:sz w:val="24"/>
          <w:szCs w:val="24"/>
        </w:rPr>
      </w:pPr>
      <w:r w:rsidRPr="00B917C0">
        <w:rPr>
          <w:rFonts w:asciiTheme="minorHAnsi" w:hAnsiTheme="minorHAnsi"/>
          <w:color w:val="000000" w:themeColor="text1"/>
          <w:sz w:val="24"/>
          <w:szCs w:val="24"/>
        </w:rPr>
        <w:t xml:space="preserve">Share </w:t>
      </w:r>
      <w:r w:rsidR="00D05965" w:rsidRPr="00B917C0">
        <w:rPr>
          <w:rFonts w:asciiTheme="minorHAnsi" w:hAnsiTheme="minorHAnsi"/>
          <w:color w:val="000000" w:themeColor="text1"/>
          <w:sz w:val="24"/>
          <w:szCs w:val="24"/>
        </w:rPr>
        <w:t>program model components</w:t>
      </w:r>
      <w:r w:rsidRPr="00B917C0">
        <w:rPr>
          <w:rFonts w:asciiTheme="minorHAnsi" w:hAnsiTheme="minorHAnsi"/>
          <w:color w:val="000000" w:themeColor="text1"/>
          <w:sz w:val="24"/>
          <w:szCs w:val="24"/>
        </w:rPr>
        <w:t xml:space="preserve"> </w:t>
      </w:r>
      <w:r w:rsidR="00624DB8" w:rsidRPr="00624DB8">
        <w:rPr>
          <w:rFonts w:asciiTheme="minorHAnsi" w:hAnsiTheme="minorHAnsi"/>
          <w:color w:val="000000" w:themeColor="text1"/>
          <w:sz w:val="24"/>
          <w:szCs w:val="24"/>
        </w:rPr>
        <w:t>and</w:t>
      </w:r>
      <w:r w:rsidR="00372885">
        <w:rPr>
          <w:rFonts w:asciiTheme="minorHAnsi" w:hAnsiTheme="minorHAnsi"/>
          <w:color w:val="000000" w:themeColor="text1"/>
          <w:sz w:val="24"/>
          <w:szCs w:val="24"/>
        </w:rPr>
        <w:t>,</w:t>
      </w:r>
      <w:r w:rsidR="00624DB8" w:rsidRPr="00624DB8">
        <w:rPr>
          <w:rFonts w:asciiTheme="minorHAnsi" w:hAnsiTheme="minorHAnsi"/>
          <w:color w:val="000000" w:themeColor="text1"/>
          <w:sz w:val="24"/>
          <w:szCs w:val="24"/>
        </w:rPr>
        <w:t xml:space="preserve"> i</w:t>
      </w:r>
      <w:r w:rsidRPr="00624DB8">
        <w:rPr>
          <w:rFonts w:asciiTheme="minorHAnsi" w:hAnsiTheme="minorHAnsi"/>
          <w:sz w:val="24"/>
        </w:rPr>
        <w:t>f applicable, describe how the strategies will keep fidelity to an evidence-based practice</w:t>
      </w:r>
      <w:r w:rsidR="00624DB8">
        <w:rPr>
          <w:rFonts w:asciiTheme="minorHAnsi" w:hAnsiTheme="minorHAnsi"/>
          <w:sz w:val="24"/>
        </w:rPr>
        <w:t>.</w:t>
      </w:r>
      <w:r w:rsidR="00CA0E50">
        <w:rPr>
          <w:rFonts w:asciiTheme="minorHAnsi" w:hAnsiTheme="minorHAnsi"/>
          <w:sz w:val="24"/>
        </w:rPr>
        <w:t xml:space="preserve"> </w:t>
      </w:r>
      <w:r w:rsidR="00CA0E50" w:rsidRPr="00B917C0">
        <w:rPr>
          <w:rFonts w:asciiTheme="minorHAnsi" w:hAnsiTheme="minorHAnsi"/>
          <w:sz w:val="24"/>
          <w:szCs w:val="24"/>
        </w:rPr>
        <w:t>Identify the strategies and/or services to be provided to children birth</w:t>
      </w:r>
      <w:r w:rsidR="00CA0E50">
        <w:rPr>
          <w:rFonts w:asciiTheme="minorHAnsi" w:hAnsiTheme="minorHAnsi"/>
          <w:sz w:val="24"/>
          <w:szCs w:val="24"/>
        </w:rPr>
        <w:t xml:space="preserve"> up</w:t>
      </w:r>
      <w:r w:rsidR="00CA0E50" w:rsidRPr="00B917C0">
        <w:rPr>
          <w:rFonts w:asciiTheme="minorHAnsi" w:hAnsiTheme="minorHAnsi"/>
          <w:sz w:val="24"/>
          <w:szCs w:val="24"/>
        </w:rPr>
        <w:t xml:space="preserve"> to kindergarten entry and their families, including any applicable evidence-based practice</w:t>
      </w:r>
      <w:r w:rsidR="00CA0E50">
        <w:rPr>
          <w:rFonts w:asciiTheme="minorHAnsi" w:hAnsiTheme="minorHAnsi"/>
          <w:sz w:val="24"/>
          <w:szCs w:val="24"/>
        </w:rPr>
        <w:t xml:space="preserve"> and who will be providing services</w:t>
      </w:r>
      <w:r w:rsidR="00CA0E50" w:rsidRPr="00B917C0">
        <w:rPr>
          <w:rFonts w:asciiTheme="minorHAnsi" w:hAnsiTheme="minorHAnsi"/>
          <w:sz w:val="24"/>
          <w:szCs w:val="24"/>
        </w:rPr>
        <w:t xml:space="preserve">. </w:t>
      </w:r>
      <w:r w:rsidRPr="00624DB8">
        <w:rPr>
          <w:rFonts w:asciiTheme="minorHAnsi" w:hAnsiTheme="minorHAnsi"/>
          <w:i/>
          <w:sz w:val="24"/>
        </w:rPr>
        <w:t xml:space="preserve"> </w:t>
      </w:r>
      <w:r w:rsidR="00624DB8" w:rsidRPr="00C74113">
        <w:rPr>
          <w:rFonts w:asciiTheme="minorHAnsi" w:hAnsiTheme="minorHAnsi"/>
          <w:i/>
          <w:sz w:val="24"/>
        </w:rPr>
        <w:t>(</w:t>
      </w:r>
      <w:r w:rsidR="00CA0E50">
        <w:rPr>
          <w:rFonts w:asciiTheme="minorHAnsi" w:hAnsiTheme="minorHAnsi"/>
          <w:i/>
          <w:sz w:val="24"/>
        </w:rPr>
        <w:t>4</w:t>
      </w:r>
      <w:r w:rsidR="00624DB8" w:rsidRPr="00C74113">
        <w:rPr>
          <w:rFonts w:asciiTheme="minorHAnsi" w:hAnsiTheme="minorHAnsi"/>
          <w:i/>
          <w:sz w:val="24"/>
        </w:rPr>
        <w:t xml:space="preserve"> points)</w:t>
      </w:r>
    </w:p>
    <w:p w14:paraId="03D17907" w14:textId="77777777" w:rsidR="00AA5EA8" w:rsidRPr="00B917C0" w:rsidRDefault="00AA5EA8" w:rsidP="00C74113">
      <w:pPr>
        <w:pStyle w:val="ListParagraph"/>
        <w:numPr>
          <w:ilvl w:val="0"/>
          <w:numId w:val="33"/>
        </w:numPr>
        <w:tabs>
          <w:tab w:val="left" w:pos="0"/>
        </w:tabs>
        <w:ind w:left="1080"/>
        <w:contextualSpacing/>
        <w:rPr>
          <w:rFonts w:asciiTheme="minorHAnsi" w:hAnsiTheme="minorHAnsi"/>
          <w:b/>
          <w:i/>
          <w:sz w:val="24"/>
          <w:szCs w:val="24"/>
        </w:rPr>
      </w:pPr>
      <w:r w:rsidRPr="00B917C0">
        <w:rPr>
          <w:rFonts w:asciiTheme="minorHAnsi" w:hAnsiTheme="minorHAnsi"/>
          <w:sz w:val="24"/>
          <w:szCs w:val="24"/>
        </w:rPr>
        <w:t xml:space="preserve">Describe how this approach has had an impact on the well-being of at-risk children and </w:t>
      </w:r>
      <w:r w:rsidRPr="00B917C0">
        <w:rPr>
          <w:rFonts w:asciiTheme="minorHAnsi" w:hAnsiTheme="minorHAnsi"/>
          <w:sz w:val="24"/>
          <w:szCs w:val="24"/>
        </w:rPr>
        <w:lastRenderedPageBreak/>
        <w:t>families</w:t>
      </w:r>
      <w:r w:rsidR="00624DB8">
        <w:rPr>
          <w:rFonts w:asciiTheme="minorHAnsi" w:hAnsiTheme="minorHAnsi"/>
          <w:sz w:val="24"/>
          <w:szCs w:val="24"/>
        </w:rPr>
        <w:t>.</w:t>
      </w:r>
      <w:r w:rsidRPr="00B917C0">
        <w:rPr>
          <w:rFonts w:asciiTheme="minorHAnsi" w:hAnsiTheme="minorHAnsi"/>
          <w:sz w:val="24"/>
          <w:szCs w:val="24"/>
        </w:rPr>
        <w:t xml:space="preserve"> </w:t>
      </w:r>
      <w:r w:rsidRPr="00B917C0">
        <w:rPr>
          <w:rFonts w:asciiTheme="minorHAnsi" w:hAnsiTheme="minorHAnsi"/>
          <w:i/>
          <w:color w:val="000000" w:themeColor="text1"/>
          <w:sz w:val="24"/>
          <w:szCs w:val="24"/>
        </w:rPr>
        <w:t>(2 points)</w:t>
      </w:r>
    </w:p>
    <w:p w14:paraId="161CB0AD" w14:textId="77777777" w:rsidR="00AA5EA8" w:rsidRDefault="00CA0E50" w:rsidP="00C74113">
      <w:pPr>
        <w:pStyle w:val="ListParagraph"/>
        <w:numPr>
          <w:ilvl w:val="2"/>
          <w:numId w:val="36"/>
        </w:numPr>
        <w:tabs>
          <w:tab w:val="left" w:pos="0"/>
        </w:tabs>
        <w:ind w:left="1080"/>
        <w:contextualSpacing/>
        <w:rPr>
          <w:rFonts w:asciiTheme="minorHAnsi" w:hAnsiTheme="minorHAnsi"/>
          <w:color w:val="000000" w:themeColor="text1"/>
          <w:sz w:val="24"/>
        </w:rPr>
      </w:pPr>
      <w:r>
        <w:rPr>
          <w:rFonts w:asciiTheme="minorHAnsi" w:hAnsiTheme="minorHAnsi"/>
          <w:color w:val="000000" w:themeColor="text1"/>
          <w:sz w:val="24"/>
        </w:rPr>
        <w:t>P</w:t>
      </w:r>
      <w:r w:rsidR="00AA5EA8" w:rsidRPr="00FA5377">
        <w:rPr>
          <w:rFonts w:asciiTheme="minorHAnsi" w:hAnsiTheme="minorHAnsi"/>
          <w:color w:val="000000" w:themeColor="text1"/>
          <w:sz w:val="24"/>
        </w:rPr>
        <w:t>rovide the</w:t>
      </w:r>
      <w:r w:rsidR="00F21E15" w:rsidRPr="00FA5377">
        <w:rPr>
          <w:rFonts w:asciiTheme="minorHAnsi" w:hAnsiTheme="minorHAnsi"/>
          <w:color w:val="000000" w:themeColor="text1"/>
          <w:sz w:val="24"/>
        </w:rPr>
        <w:t xml:space="preserve"> </w:t>
      </w:r>
      <w:r w:rsidR="00AA5EA8" w:rsidRPr="00FA5377">
        <w:rPr>
          <w:rFonts w:asciiTheme="minorHAnsi" w:hAnsiTheme="minorHAnsi"/>
          <w:color w:val="000000" w:themeColor="text1"/>
          <w:sz w:val="24"/>
        </w:rPr>
        <w:t>resource(s) used to identify the activities as evidence-based</w:t>
      </w:r>
      <w:r>
        <w:rPr>
          <w:rFonts w:asciiTheme="minorHAnsi" w:hAnsiTheme="minorHAnsi"/>
          <w:color w:val="000000" w:themeColor="text1"/>
          <w:sz w:val="24"/>
        </w:rPr>
        <w:t>, data-driven</w:t>
      </w:r>
      <w:r w:rsidR="00F21E15" w:rsidRPr="00FA5377">
        <w:rPr>
          <w:rFonts w:asciiTheme="minorHAnsi" w:hAnsiTheme="minorHAnsi"/>
          <w:color w:val="000000" w:themeColor="text1"/>
          <w:sz w:val="24"/>
        </w:rPr>
        <w:t xml:space="preserve">. </w:t>
      </w:r>
      <w:r w:rsidR="00F21E15" w:rsidRPr="00FA5377">
        <w:rPr>
          <w:rFonts w:asciiTheme="minorHAnsi" w:hAnsiTheme="minorHAnsi"/>
          <w:i/>
          <w:color w:val="000000" w:themeColor="text1"/>
          <w:sz w:val="24"/>
        </w:rPr>
        <w:t>(2 points)</w:t>
      </w:r>
      <w:r w:rsidR="00AA5EA8" w:rsidRPr="00FA5377">
        <w:rPr>
          <w:rFonts w:asciiTheme="minorHAnsi" w:hAnsiTheme="minorHAnsi"/>
          <w:color w:val="000000" w:themeColor="text1"/>
          <w:sz w:val="24"/>
        </w:rPr>
        <w:t xml:space="preserve"> </w:t>
      </w:r>
    </w:p>
    <w:p w14:paraId="65B299FD" w14:textId="77777777" w:rsidR="00E33971" w:rsidRDefault="00E33971" w:rsidP="0053561D">
      <w:pPr>
        <w:tabs>
          <w:tab w:val="left" w:pos="0"/>
        </w:tabs>
        <w:contextualSpacing/>
        <w:rPr>
          <w:rFonts w:asciiTheme="minorHAnsi" w:hAnsiTheme="minorHAnsi"/>
          <w:color w:val="000000" w:themeColor="text1"/>
          <w:sz w:val="24"/>
        </w:rPr>
      </w:pPr>
    </w:p>
    <w:p w14:paraId="0FCA6125" w14:textId="77777777" w:rsidR="00E33971" w:rsidRPr="008100C8" w:rsidRDefault="00E33971" w:rsidP="00F44F7C">
      <w:pPr>
        <w:pStyle w:val="ListParagraph"/>
        <w:numPr>
          <w:ilvl w:val="0"/>
          <w:numId w:val="36"/>
        </w:numPr>
        <w:tabs>
          <w:tab w:val="left" w:pos="0"/>
        </w:tabs>
        <w:ind w:left="360"/>
        <w:contextualSpacing/>
        <w:rPr>
          <w:rFonts w:asciiTheme="minorHAnsi" w:hAnsiTheme="minorHAnsi"/>
          <w:i/>
          <w:sz w:val="24"/>
        </w:rPr>
      </w:pPr>
      <w:r w:rsidRPr="008100C8">
        <w:rPr>
          <w:rFonts w:asciiTheme="minorHAnsi" w:hAnsiTheme="minorHAnsi"/>
          <w:b/>
          <w:i/>
          <w:sz w:val="24"/>
        </w:rPr>
        <w:t>Continuous Quality Improvement (10 points)</w:t>
      </w:r>
      <w:r w:rsidR="008100C8">
        <w:rPr>
          <w:rFonts w:asciiTheme="minorHAnsi" w:hAnsiTheme="minorHAnsi"/>
          <w:i/>
          <w:sz w:val="24"/>
        </w:rPr>
        <w:t xml:space="preserve"> </w:t>
      </w:r>
      <w:r w:rsidR="008100C8">
        <w:rPr>
          <w:rFonts w:asciiTheme="minorHAnsi" w:hAnsiTheme="minorHAnsi"/>
          <w:sz w:val="24"/>
        </w:rPr>
        <w:t>– A</w:t>
      </w:r>
      <w:r w:rsidRPr="008100C8">
        <w:rPr>
          <w:rFonts w:asciiTheme="minorHAnsi" w:hAnsiTheme="minorHAnsi"/>
          <w:sz w:val="24"/>
        </w:rPr>
        <w:t>pplicants should describe a plan for</w:t>
      </w:r>
      <w:r w:rsidR="008100C8">
        <w:rPr>
          <w:rFonts w:asciiTheme="minorHAnsi" w:hAnsiTheme="minorHAnsi"/>
          <w:sz w:val="24"/>
        </w:rPr>
        <w:t xml:space="preserve"> </w:t>
      </w:r>
      <w:r w:rsidRPr="008100C8">
        <w:rPr>
          <w:rFonts w:asciiTheme="minorHAnsi" w:hAnsiTheme="minorHAnsi"/>
          <w:sz w:val="24"/>
        </w:rPr>
        <w:t xml:space="preserve">continuous quality improvement for their project as related to the grant information management and data collection requirements. </w:t>
      </w:r>
    </w:p>
    <w:p w14:paraId="61FD80F0" w14:textId="77777777" w:rsidR="00E33971" w:rsidRPr="00C74113" w:rsidRDefault="00E33971" w:rsidP="00C74113">
      <w:pPr>
        <w:pStyle w:val="ListParagraph"/>
        <w:numPr>
          <w:ilvl w:val="0"/>
          <w:numId w:val="52"/>
        </w:numPr>
        <w:tabs>
          <w:tab w:val="left" w:pos="0"/>
        </w:tabs>
        <w:contextualSpacing/>
        <w:rPr>
          <w:rFonts w:asciiTheme="minorHAnsi" w:hAnsiTheme="minorHAnsi"/>
          <w:i/>
          <w:sz w:val="24"/>
        </w:rPr>
      </w:pPr>
      <w:r w:rsidRPr="00CD7144">
        <w:rPr>
          <w:rFonts w:asciiTheme="minorHAnsi" w:hAnsiTheme="minorHAnsi"/>
          <w:sz w:val="24"/>
        </w:rPr>
        <w:t xml:space="preserve">Data Quality: </w:t>
      </w:r>
      <w:r w:rsidR="00624DB8" w:rsidRPr="00CD7144">
        <w:rPr>
          <w:rFonts w:asciiTheme="minorHAnsi" w:hAnsiTheme="minorHAnsi"/>
          <w:sz w:val="24"/>
        </w:rPr>
        <w:t>D</w:t>
      </w:r>
      <w:r w:rsidRPr="00CD7144">
        <w:rPr>
          <w:rFonts w:asciiTheme="minorHAnsi" w:hAnsiTheme="minorHAnsi"/>
          <w:sz w:val="24"/>
        </w:rPr>
        <w:t>escribe how data will be checked for accuracy/validation of data quality</w:t>
      </w:r>
      <w:r w:rsidR="00624DB8" w:rsidRPr="00CD7144">
        <w:rPr>
          <w:rFonts w:asciiTheme="minorHAnsi" w:hAnsiTheme="minorHAnsi"/>
          <w:sz w:val="24"/>
        </w:rPr>
        <w:t>.</w:t>
      </w:r>
      <w:r w:rsidRPr="00CD7144">
        <w:rPr>
          <w:rFonts w:asciiTheme="minorHAnsi" w:hAnsiTheme="minorHAnsi"/>
          <w:sz w:val="24"/>
        </w:rPr>
        <w:t xml:space="preserve"> </w:t>
      </w:r>
      <w:bookmarkStart w:id="9" w:name="_Hlk21953403"/>
      <w:r w:rsidRPr="00C74113">
        <w:rPr>
          <w:rFonts w:asciiTheme="minorHAnsi" w:hAnsiTheme="minorHAnsi"/>
          <w:i/>
          <w:sz w:val="24"/>
        </w:rPr>
        <w:t>(2 points)</w:t>
      </w:r>
      <w:bookmarkEnd w:id="9"/>
    </w:p>
    <w:p w14:paraId="55484F61" w14:textId="77777777" w:rsidR="00E33971" w:rsidRPr="00CD7144" w:rsidRDefault="00E33971" w:rsidP="00C74113">
      <w:pPr>
        <w:pStyle w:val="ListParagraph"/>
        <w:numPr>
          <w:ilvl w:val="0"/>
          <w:numId w:val="52"/>
        </w:numPr>
        <w:tabs>
          <w:tab w:val="left" w:pos="0"/>
        </w:tabs>
        <w:contextualSpacing/>
        <w:rPr>
          <w:rFonts w:asciiTheme="minorHAnsi" w:hAnsiTheme="minorHAnsi"/>
          <w:sz w:val="24"/>
        </w:rPr>
      </w:pPr>
      <w:r w:rsidRPr="00CD7144">
        <w:rPr>
          <w:rFonts w:asciiTheme="minorHAnsi" w:hAnsiTheme="minorHAnsi"/>
          <w:sz w:val="24"/>
        </w:rPr>
        <w:t>Data Review:</w:t>
      </w:r>
      <w:r w:rsidR="00BE3E2A" w:rsidRPr="00CD7144">
        <w:rPr>
          <w:rFonts w:asciiTheme="minorHAnsi" w:hAnsiTheme="minorHAnsi"/>
          <w:sz w:val="24"/>
        </w:rPr>
        <w:t xml:space="preserve"> </w:t>
      </w:r>
      <w:r w:rsidR="00C121EE">
        <w:rPr>
          <w:rFonts w:asciiTheme="minorHAnsi" w:hAnsiTheme="minorHAnsi"/>
          <w:sz w:val="24"/>
        </w:rPr>
        <w:t>D</w:t>
      </w:r>
      <w:r w:rsidRPr="00CD7144">
        <w:rPr>
          <w:rFonts w:asciiTheme="minorHAnsi" w:hAnsiTheme="minorHAnsi"/>
          <w:sz w:val="24"/>
        </w:rPr>
        <w:t>escribe how often data will be reviewed</w:t>
      </w:r>
      <w:r w:rsidR="00870B66" w:rsidRPr="00CD7144">
        <w:rPr>
          <w:rFonts w:asciiTheme="minorHAnsi" w:hAnsiTheme="minorHAnsi"/>
          <w:sz w:val="24"/>
        </w:rPr>
        <w:t xml:space="preserve"> including</w:t>
      </w:r>
      <w:r w:rsidR="00C121EE">
        <w:rPr>
          <w:rFonts w:asciiTheme="minorHAnsi" w:hAnsiTheme="minorHAnsi"/>
          <w:sz w:val="24"/>
        </w:rPr>
        <w:t xml:space="preserve"> how applicants will </w:t>
      </w:r>
      <w:r w:rsidR="00870B66" w:rsidRPr="00CD7144">
        <w:rPr>
          <w:rFonts w:asciiTheme="minorHAnsi" w:hAnsiTheme="minorHAnsi"/>
          <w:sz w:val="24"/>
        </w:rPr>
        <w:t>ensure data collection timelines will be met</w:t>
      </w:r>
      <w:r w:rsidR="00624DB8" w:rsidRPr="00CD7144">
        <w:rPr>
          <w:rFonts w:asciiTheme="minorHAnsi" w:hAnsiTheme="minorHAnsi"/>
          <w:sz w:val="24"/>
        </w:rPr>
        <w:t>.</w:t>
      </w:r>
      <w:r w:rsidRPr="00CD7144">
        <w:rPr>
          <w:rFonts w:asciiTheme="minorHAnsi" w:hAnsiTheme="minorHAnsi"/>
          <w:sz w:val="24"/>
        </w:rPr>
        <w:t xml:space="preserve"> </w:t>
      </w:r>
      <w:r w:rsidRPr="00C74113">
        <w:rPr>
          <w:rFonts w:asciiTheme="minorHAnsi" w:hAnsiTheme="minorHAnsi"/>
          <w:i/>
          <w:sz w:val="24"/>
        </w:rPr>
        <w:t>(2 points)</w:t>
      </w:r>
    </w:p>
    <w:p w14:paraId="521A0E0F" w14:textId="77777777" w:rsidR="00E33971" w:rsidRPr="00CD7144" w:rsidRDefault="00E33971" w:rsidP="00C74113">
      <w:pPr>
        <w:pStyle w:val="ListParagraph"/>
        <w:numPr>
          <w:ilvl w:val="0"/>
          <w:numId w:val="52"/>
        </w:numPr>
        <w:tabs>
          <w:tab w:val="left" w:pos="0"/>
        </w:tabs>
        <w:contextualSpacing/>
        <w:rPr>
          <w:rFonts w:asciiTheme="minorHAnsi" w:hAnsiTheme="minorHAnsi"/>
          <w:sz w:val="24"/>
        </w:rPr>
      </w:pPr>
      <w:r w:rsidRPr="00CD7144">
        <w:rPr>
          <w:rFonts w:asciiTheme="minorHAnsi" w:hAnsiTheme="minorHAnsi"/>
          <w:sz w:val="24"/>
        </w:rPr>
        <w:t xml:space="preserve">Data </w:t>
      </w:r>
      <w:r w:rsidR="00114845" w:rsidRPr="00CD7144">
        <w:rPr>
          <w:rFonts w:asciiTheme="minorHAnsi" w:hAnsiTheme="minorHAnsi"/>
          <w:sz w:val="24"/>
        </w:rPr>
        <w:t>U</w:t>
      </w:r>
      <w:r w:rsidRPr="00CD7144">
        <w:rPr>
          <w:rFonts w:asciiTheme="minorHAnsi" w:hAnsiTheme="minorHAnsi"/>
          <w:sz w:val="24"/>
        </w:rPr>
        <w:t>t</w:t>
      </w:r>
      <w:r w:rsidR="00870B66" w:rsidRPr="00CD7144">
        <w:rPr>
          <w:rFonts w:asciiTheme="minorHAnsi" w:hAnsiTheme="minorHAnsi"/>
          <w:sz w:val="24"/>
        </w:rPr>
        <w:t>ilization</w:t>
      </w:r>
      <w:r w:rsidRPr="00CD7144">
        <w:rPr>
          <w:rFonts w:asciiTheme="minorHAnsi" w:hAnsiTheme="minorHAnsi"/>
          <w:sz w:val="24"/>
        </w:rPr>
        <w:t xml:space="preserve">: </w:t>
      </w:r>
      <w:r w:rsidR="00624DB8" w:rsidRPr="00CD7144">
        <w:rPr>
          <w:rFonts w:asciiTheme="minorHAnsi" w:hAnsiTheme="minorHAnsi"/>
          <w:sz w:val="24"/>
        </w:rPr>
        <w:t>D</w:t>
      </w:r>
      <w:r w:rsidRPr="00CD7144">
        <w:rPr>
          <w:rFonts w:asciiTheme="minorHAnsi" w:hAnsiTheme="minorHAnsi"/>
          <w:sz w:val="24"/>
        </w:rPr>
        <w:t>escribe how data will be shared with</w:t>
      </w:r>
      <w:r w:rsidR="00870B66" w:rsidRPr="00CD7144">
        <w:rPr>
          <w:rFonts w:asciiTheme="minorHAnsi" w:hAnsiTheme="minorHAnsi"/>
          <w:sz w:val="24"/>
        </w:rPr>
        <w:t xml:space="preserve"> grant</w:t>
      </w:r>
      <w:r w:rsidRPr="00CD7144">
        <w:rPr>
          <w:rFonts w:asciiTheme="minorHAnsi" w:hAnsiTheme="minorHAnsi"/>
          <w:sz w:val="24"/>
        </w:rPr>
        <w:t xml:space="preserve"> partners including individuals providing direct</w:t>
      </w:r>
      <w:r w:rsidR="00870B66" w:rsidRPr="00CD7144">
        <w:rPr>
          <w:rFonts w:asciiTheme="minorHAnsi" w:hAnsiTheme="minorHAnsi"/>
          <w:sz w:val="24"/>
        </w:rPr>
        <w:t xml:space="preserve"> services</w:t>
      </w:r>
      <w:r w:rsidRPr="00CD7144">
        <w:rPr>
          <w:rFonts w:asciiTheme="minorHAnsi" w:hAnsiTheme="minorHAnsi"/>
          <w:sz w:val="24"/>
        </w:rPr>
        <w:t xml:space="preserve"> </w:t>
      </w:r>
      <w:r w:rsidR="00870B66" w:rsidRPr="00CD7144">
        <w:rPr>
          <w:rFonts w:asciiTheme="minorHAnsi" w:hAnsiTheme="minorHAnsi"/>
          <w:sz w:val="24"/>
        </w:rPr>
        <w:t>to children and families</w:t>
      </w:r>
      <w:r w:rsidR="00624DB8" w:rsidRPr="00CD7144">
        <w:rPr>
          <w:rFonts w:asciiTheme="minorHAnsi" w:hAnsiTheme="minorHAnsi"/>
          <w:sz w:val="24"/>
        </w:rPr>
        <w:t>.</w:t>
      </w:r>
      <w:r w:rsidR="00870B66" w:rsidRPr="00CD7144">
        <w:rPr>
          <w:rFonts w:asciiTheme="minorHAnsi" w:hAnsiTheme="minorHAnsi"/>
          <w:sz w:val="24"/>
        </w:rPr>
        <w:t xml:space="preserve"> </w:t>
      </w:r>
      <w:r w:rsidRPr="00C74113">
        <w:rPr>
          <w:rFonts w:asciiTheme="minorHAnsi" w:hAnsiTheme="minorHAnsi"/>
          <w:i/>
          <w:sz w:val="24"/>
        </w:rPr>
        <w:t>(2 points)</w:t>
      </w:r>
    </w:p>
    <w:p w14:paraId="4C9A3CC6" w14:textId="77777777" w:rsidR="00E33971" w:rsidRPr="00CD7144" w:rsidRDefault="00E33971" w:rsidP="00C74113">
      <w:pPr>
        <w:pStyle w:val="ListParagraph"/>
        <w:numPr>
          <w:ilvl w:val="0"/>
          <w:numId w:val="52"/>
        </w:numPr>
        <w:tabs>
          <w:tab w:val="left" w:pos="0"/>
        </w:tabs>
        <w:contextualSpacing/>
        <w:rPr>
          <w:rFonts w:asciiTheme="minorHAnsi" w:hAnsiTheme="minorHAnsi"/>
          <w:sz w:val="24"/>
        </w:rPr>
      </w:pPr>
      <w:r w:rsidRPr="00CD7144">
        <w:rPr>
          <w:rFonts w:asciiTheme="minorHAnsi" w:hAnsiTheme="minorHAnsi"/>
          <w:sz w:val="24"/>
        </w:rPr>
        <w:t xml:space="preserve">Data </w:t>
      </w:r>
      <w:r w:rsidR="00114845" w:rsidRPr="00CD7144">
        <w:rPr>
          <w:rFonts w:asciiTheme="minorHAnsi" w:hAnsiTheme="minorHAnsi"/>
          <w:sz w:val="24"/>
        </w:rPr>
        <w:t>M</w:t>
      </w:r>
      <w:r w:rsidRPr="00CD7144">
        <w:rPr>
          <w:rFonts w:asciiTheme="minorHAnsi" w:hAnsiTheme="minorHAnsi"/>
          <w:sz w:val="24"/>
        </w:rPr>
        <w:t xml:space="preserve">onitoring: </w:t>
      </w:r>
      <w:r w:rsidR="00624DB8" w:rsidRPr="00CD7144">
        <w:rPr>
          <w:rFonts w:asciiTheme="minorHAnsi" w:hAnsiTheme="minorHAnsi"/>
          <w:sz w:val="24"/>
        </w:rPr>
        <w:t>D</w:t>
      </w:r>
      <w:r w:rsidR="00870B66" w:rsidRPr="00CD7144">
        <w:rPr>
          <w:rFonts w:asciiTheme="minorHAnsi" w:hAnsiTheme="minorHAnsi"/>
          <w:sz w:val="24"/>
        </w:rPr>
        <w:t>escribe h</w:t>
      </w:r>
      <w:r w:rsidRPr="00CD7144">
        <w:rPr>
          <w:rFonts w:asciiTheme="minorHAnsi" w:hAnsiTheme="minorHAnsi"/>
          <w:sz w:val="24"/>
        </w:rPr>
        <w:t>ow quality monitoring will be used, including the use of “real-time” data from reports or exports to assure fidelity in implementation for the selected evidence-based practices and outcome data to drive quality improvement.</w:t>
      </w:r>
      <w:r w:rsidR="00BE3E2A" w:rsidRPr="00CD7144">
        <w:rPr>
          <w:rFonts w:asciiTheme="minorHAnsi" w:hAnsiTheme="minorHAnsi"/>
          <w:sz w:val="24"/>
        </w:rPr>
        <w:t xml:space="preserve"> </w:t>
      </w:r>
      <w:r w:rsidRPr="00C74113">
        <w:rPr>
          <w:rFonts w:asciiTheme="minorHAnsi" w:hAnsiTheme="minorHAnsi"/>
          <w:i/>
          <w:sz w:val="24"/>
        </w:rPr>
        <w:t>(2 points)</w:t>
      </w:r>
    </w:p>
    <w:p w14:paraId="541A6446" w14:textId="77777777" w:rsidR="00E33971" w:rsidRPr="00BC4D64" w:rsidRDefault="00870B66" w:rsidP="00C74113">
      <w:pPr>
        <w:pStyle w:val="ListParagraph"/>
        <w:numPr>
          <w:ilvl w:val="0"/>
          <w:numId w:val="52"/>
        </w:numPr>
        <w:tabs>
          <w:tab w:val="left" w:pos="0"/>
        </w:tabs>
        <w:contextualSpacing/>
        <w:rPr>
          <w:rFonts w:asciiTheme="minorHAnsi" w:hAnsiTheme="minorHAnsi"/>
          <w:i/>
          <w:sz w:val="24"/>
        </w:rPr>
      </w:pPr>
      <w:r w:rsidRPr="00CD7144">
        <w:rPr>
          <w:rFonts w:asciiTheme="minorHAnsi" w:hAnsiTheme="minorHAnsi"/>
          <w:sz w:val="24"/>
        </w:rPr>
        <w:t xml:space="preserve">Using data to inform continuous quality improvement: </w:t>
      </w:r>
      <w:r w:rsidR="00624DB8" w:rsidRPr="00CD7144">
        <w:rPr>
          <w:rFonts w:asciiTheme="minorHAnsi" w:hAnsiTheme="minorHAnsi"/>
          <w:sz w:val="24"/>
        </w:rPr>
        <w:t>D</w:t>
      </w:r>
      <w:r w:rsidRPr="00CD7144">
        <w:rPr>
          <w:rFonts w:asciiTheme="minorHAnsi" w:hAnsiTheme="minorHAnsi"/>
          <w:sz w:val="24"/>
        </w:rPr>
        <w:t>escribe how services provided will be adapted/enhanced based on the review of the data</w:t>
      </w:r>
      <w:r w:rsidR="00624DB8">
        <w:rPr>
          <w:rFonts w:asciiTheme="minorHAnsi" w:hAnsiTheme="minorHAnsi"/>
          <w:sz w:val="24"/>
        </w:rPr>
        <w:t>.</w:t>
      </w:r>
      <w:r>
        <w:rPr>
          <w:rFonts w:asciiTheme="minorHAnsi" w:hAnsiTheme="minorHAnsi"/>
          <w:sz w:val="24"/>
        </w:rPr>
        <w:t xml:space="preserve"> </w:t>
      </w:r>
      <w:r w:rsidRPr="004234ED">
        <w:rPr>
          <w:rFonts w:asciiTheme="minorHAnsi" w:hAnsiTheme="minorHAnsi"/>
          <w:i/>
          <w:sz w:val="24"/>
        </w:rPr>
        <w:t>(2 points)</w:t>
      </w:r>
    </w:p>
    <w:p w14:paraId="1385C44C" w14:textId="77777777" w:rsidR="00AA5EA8" w:rsidRDefault="00AA5EA8" w:rsidP="00AA5EA8">
      <w:pPr>
        <w:tabs>
          <w:tab w:val="left" w:pos="0"/>
        </w:tabs>
        <w:ind w:left="1440"/>
        <w:contextualSpacing/>
        <w:rPr>
          <w:rFonts w:asciiTheme="minorHAnsi" w:hAnsiTheme="minorHAnsi"/>
          <w:i/>
          <w:color w:val="000000" w:themeColor="text1"/>
          <w:sz w:val="24"/>
        </w:rPr>
      </w:pPr>
    </w:p>
    <w:p w14:paraId="0DC85C8C" w14:textId="77777777" w:rsidR="0073589B" w:rsidRPr="008100C8" w:rsidRDefault="0073589B" w:rsidP="0073589B">
      <w:pPr>
        <w:pStyle w:val="ListParagraph"/>
        <w:numPr>
          <w:ilvl w:val="0"/>
          <w:numId w:val="57"/>
        </w:numPr>
        <w:tabs>
          <w:tab w:val="left" w:pos="0"/>
        </w:tabs>
        <w:ind w:left="360"/>
        <w:contextualSpacing/>
        <w:rPr>
          <w:rFonts w:asciiTheme="minorHAnsi" w:hAnsiTheme="minorHAnsi"/>
          <w:b/>
          <w:i/>
          <w:color w:val="000000" w:themeColor="text1"/>
          <w:sz w:val="24"/>
        </w:rPr>
      </w:pPr>
      <w:r w:rsidRPr="008100C8">
        <w:rPr>
          <w:rFonts w:asciiTheme="minorHAnsi" w:hAnsiTheme="minorHAnsi"/>
          <w:b/>
          <w:i/>
          <w:color w:val="000000" w:themeColor="text1"/>
          <w:sz w:val="24"/>
        </w:rPr>
        <w:t>Match (5 points)</w:t>
      </w:r>
      <w:r w:rsidR="008100C8">
        <w:rPr>
          <w:rFonts w:asciiTheme="minorHAnsi" w:hAnsiTheme="minorHAnsi"/>
          <w:b/>
          <w:i/>
          <w:color w:val="000000" w:themeColor="text1"/>
          <w:sz w:val="24"/>
        </w:rPr>
        <w:t xml:space="preserve"> </w:t>
      </w:r>
      <w:r w:rsidR="008100C8">
        <w:rPr>
          <w:rFonts w:asciiTheme="minorHAnsi" w:hAnsiTheme="minorHAnsi"/>
          <w:color w:val="000000" w:themeColor="text1"/>
          <w:sz w:val="24"/>
        </w:rPr>
        <w:t xml:space="preserve">– </w:t>
      </w:r>
      <w:r w:rsidRPr="008100C8">
        <w:rPr>
          <w:rFonts w:asciiTheme="minorHAnsi" w:hAnsiTheme="minorHAnsi"/>
          <w:color w:val="000000" w:themeColor="text1"/>
          <w:sz w:val="24"/>
        </w:rPr>
        <w:t xml:space="preserve">Describe the source(s) for the 20% combined cash/in-kind match with at least 5% from cash match. Cash match can be from donors, foundations, endowments, philanthropy, or private citizens. Examples of acceptable in-kind contributions may include professional services, vendor donations or building space. Match should also be identified in budget documents submitted with the application. </w:t>
      </w:r>
    </w:p>
    <w:p w14:paraId="5A931E88" w14:textId="77777777" w:rsidR="0073589B" w:rsidRDefault="0073589B" w:rsidP="00AA5EA8">
      <w:pPr>
        <w:tabs>
          <w:tab w:val="left" w:pos="0"/>
        </w:tabs>
        <w:ind w:left="1440"/>
        <w:contextualSpacing/>
        <w:rPr>
          <w:rFonts w:asciiTheme="minorHAnsi" w:hAnsiTheme="minorHAnsi"/>
          <w:i/>
          <w:color w:val="000000" w:themeColor="text1"/>
          <w:sz w:val="24"/>
        </w:rPr>
      </w:pPr>
    </w:p>
    <w:p w14:paraId="59071FAC" w14:textId="77777777" w:rsidR="00766198" w:rsidRDefault="00AA5EA8" w:rsidP="00A0652F">
      <w:pPr>
        <w:tabs>
          <w:tab w:val="left" w:pos="0"/>
        </w:tabs>
        <w:contextualSpacing/>
        <w:rPr>
          <w:rFonts w:asciiTheme="minorHAnsi" w:hAnsiTheme="minorHAnsi"/>
          <w:sz w:val="24"/>
        </w:rPr>
      </w:pPr>
      <w:r w:rsidRPr="00A0652F">
        <w:rPr>
          <w:rFonts w:asciiTheme="minorHAnsi" w:hAnsiTheme="minorHAnsi"/>
          <w:b/>
          <w:i/>
          <w:sz w:val="24"/>
        </w:rPr>
        <w:t xml:space="preserve">Outcomes, Data Collection, and Reporting </w:t>
      </w:r>
      <w:r w:rsidR="00903270" w:rsidRPr="00A0652F">
        <w:rPr>
          <w:rFonts w:asciiTheme="minorHAnsi" w:hAnsiTheme="minorHAnsi"/>
          <w:b/>
          <w:i/>
          <w:sz w:val="24"/>
        </w:rPr>
        <w:t>Alignment (1</w:t>
      </w:r>
      <w:r w:rsidR="00DE2191" w:rsidRPr="00A0652F">
        <w:rPr>
          <w:rFonts w:asciiTheme="minorHAnsi" w:hAnsiTheme="minorHAnsi"/>
          <w:b/>
          <w:i/>
          <w:sz w:val="24"/>
        </w:rPr>
        <w:t>2</w:t>
      </w:r>
      <w:r w:rsidRPr="00A0652F">
        <w:rPr>
          <w:rFonts w:asciiTheme="minorHAnsi" w:hAnsiTheme="minorHAnsi"/>
          <w:b/>
          <w:i/>
          <w:sz w:val="24"/>
        </w:rPr>
        <w:t xml:space="preserve"> total points)</w:t>
      </w:r>
    </w:p>
    <w:p w14:paraId="0156E247" w14:textId="77777777" w:rsidR="00AA5EA8" w:rsidRPr="00A0652F" w:rsidRDefault="00AA5EA8" w:rsidP="00A0652F">
      <w:pPr>
        <w:tabs>
          <w:tab w:val="left" w:pos="0"/>
        </w:tabs>
        <w:contextualSpacing/>
        <w:rPr>
          <w:rFonts w:asciiTheme="minorHAnsi" w:hAnsiTheme="minorHAnsi"/>
          <w:i/>
          <w:color w:val="000000" w:themeColor="text1"/>
          <w:sz w:val="24"/>
        </w:rPr>
      </w:pPr>
      <w:r w:rsidRPr="00A0652F">
        <w:rPr>
          <w:rFonts w:asciiTheme="minorHAnsi" w:hAnsiTheme="minorHAnsi"/>
          <w:sz w:val="24"/>
        </w:rPr>
        <w:t>Provide a realistic and detailed assessment implementation plan, with a timeline that indicates significant milestones in the project. Include project goals, related activities and performance measures</w:t>
      </w:r>
      <w:r w:rsidR="00A0206D">
        <w:rPr>
          <w:rFonts w:asciiTheme="minorHAnsi" w:hAnsiTheme="minorHAnsi"/>
          <w:sz w:val="24"/>
        </w:rPr>
        <w:t>,</w:t>
      </w:r>
      <w:r w:rsidRPr="00A0652F">
        <w:rPr>
          <w:rFonts w:asciiTheme="minorHAnsi" w:hAnsiTheme="minorHAnsi"/>
          <w:sz w:val="24"/>
        </w:rPr>
        <w:t xml:space="preserve"> and their expected completion date(s). Outline specific program outcomes of each program and how they will address the identified community need. Identify who will collect data, who will be responsible for performance measures</w:t>
      </w:r>
      <w:r w:rsidR="00A0206D">
        <w:rPr>
          <w:rFonts w:asciiTheme="minorHAnsi" w:hAnsiTheme="minorHAnsi"/>
          <w:sz w:val="24"/>
        </w:rPr>
        <w:t>,</w:t>
      </w:r>
      <w:r w:rsidRPr="00A0652F">
        <w:rPr>
          <w:rFonts w:asciiTheme="minorHAnsi" w:hAnsiTheme="minorHAnsi"/>
          <w:sz w:val="24"/>
        </w:rPr>
        <w:t xml:space="preserve"> and how this information will be used to guide the program</w:t>
      </w:r>
      <w:r w:rsidR="00A0206D">
        <w:rPr>
          <w:rFonts w:asciiTheme="minorHAnsi" w:hAnsiTheme="minorHAnsi"/>
          <w:sz w:val="24"/>
        </w:rPr>
        <w:t>’</w:t>
      </w:r>
      <w:r w:rsidRPr="00A0652F">
        <w:rPr>
          <w:rFonts w:asciiTheme="minorHAnsi" w:hAnsiTheme="minorHAnsi"/>
          <w:sz w:val="24"/>
        </w:rPr>
        <w:t>s impact with children and families.</w:t>
      </w:r>
    </w:p>
    <w:p w14:paraId="7D337AA2" w14:textId="77777777" w:rsidR="00AA5EA8" w:rsidRPr="00F746B5" w:rsidRDefault="00AA5EA8" w:rsidP="00AA5EA8">
      <w:pPr>
        <w:pStyle w:val="ListParagraph"/>
        <w:numPr>
          <w:ilvl w:val="0"/>
          <w:numId w:val="30"/>
        </w:numPr>
        <w:tabs>
          <w:tab w:val="left" w:pos="0"/>
        </w:tabs>
        <w:rPr>
          <w:rFonts w:asciiTheme="minorHAnsi" w:hAnsiTheme="minorHAnsi"/>
          <w:i/>
          <w:sz w:val="24"/>
          <w:szCs w:val="24"/>
        </w:rPr>
      </w:pPr>
      <w:r w:rsidRPr="00B40794">
        <w:rPr>
          <w:rFonts w:asciiTheme="minorHAnsi" w:hAnsiTheme="minorHAnsi"/>
          <w:b/>
          <w:i/>
          <w:sz w:val="24"/>
          <w:szCs w:val="24"/>
        </w:rPr>
        <w:t>L</w:t>
      </w:r>
      <w:r>
        <w:rPr>
          <w:rFonts w:asciiTheme="minorHAnsi" w:hAnsiTheme="minorHAnsi"/>
          <w:b/>
          <w:i/>
          <w:sz w:val="24"/>
          <w:szCs w:val="24"/>
        </w:rPr>
        <w:t>ogic Model</w:t>
      </w:r>
      <w:r w:rsidR="009125EB">
        <w:rPr>
          <w:rFonts w:asciiTheme="minorHAnsi" w:hAnsiTheme="minorHAnsi"/>
          <w:sz w:val="24"/>
          <w:szCs w:val="24"/>
        </w:rPr>
        <w:t xml:space="preserve"> – </w:t>
      </w:r>
      <w:r>
        <w:rPr>
          <w:rFonts w:asciiTheme="minorHAnsi" w:hAnsiTheme="minorHAnsi"/>
          <w:sz w:val="24"/>
        </w:rPr>
        <w:t xml:space="preserve">Using </w:t>
      </w:r>
      <w:r w:rsidRPr="00F746B5">
        <w:rPr>
          <w:rFonts w:asciiTheme="minorHAnsi" w:hAnsiTheme="minorHAnsi"/>
          <w:sz w:val="24"/>
        </w:rPr>
        <w:t xml:space="preserve">the Logic Model template provided in Attachment D, detail </w:t>
      </w:r>
      <w:r>
        <w:rPr>
          <w:rFonts w:asciiTheme="minorHAnsi" w:hAnsiTheme="minorHAnsi"/>
          <w:sz w:val="24"/>
        </w:rPr>
        <w:t xml:space="preserve">program </w:t>
      </w:r>
      <w:r w:rsidRPr="00F746B5">
        <w:rPr>
          <w:rFonts w:asciiTheme="minorHAnsi" w:hAnsiTheme="minorHAnsi"/>
          <w:sz w:val="24"/>
        </w:rPr>
        <w:t>alignment with each of the required ECBG outcomes</w:t>
      </w:r>
      <w:r>
        <w:rPr>
          <w:rFonts w:asciiTheme="minorHAnsi" w:hAnsiTheme="minorHAnsi"/>
          <w:sz w:val="24"/>
        </w:rPr>
        <w:t xml:space="preserve"> that align with your program design</w:t>
      </w:r>
      <w:r w:rsidRPr="00F746B5">
        <w:rPr>
          <w:rFonts w:asciiTheme="minorHAnsi" w:hAnsiTheme="minorHAnsi"/>
          <w:sz w:val="24"/>
        </w:rPr>
        <w:t>.</w:t>
      </w:r>
      <w:r w:rsidR="00BE3E2A">
        <w:rPr>
          <w:rFonts w:asciiTheme="minorHAnsi" w:hAnsiTheme="minorHAnsi"/>
          <w:sz w:val="24"/>
        </w:rPr>
        <w:t xml:space="preserve"> </w:t>
      </w:r>
      <w:r w:rsidRPr="00F746B5">
        <w:rPr>
          <w:rFonts w:asciiTheme="minorHAnsi" w:hAnsiTheme="minorHAnsi"/>
          <w:sz w:val="24"/>
        </w:rPr>
        <w:t>The Logic Model is expected to align with the project description and program model</w:t>
      </w:r>
      <w:r w:rsidR="00624DB8">
        <w:rPr>
          <w:rFonts w:asciiTheme="minorHAnsi" w:hAnsiTheme="minorHAnsi"/>
          <w:sz w:val="24"/>
        </w:rPr>
        <w:t>.</w:t>
      </w:r>
      <w:r w:rsidRPr="00F746B5">
        <w:rPr>
          <w:rFonts w:asciiTheme="minorHAnsi" w:hAnsiTheme="minorHAnsi"/>
          <w:sz w:val="24"/>
        </w:rPr>
        <w:t xml:space="preserve"> </w:t>
      </w:r>
      <w:r w:rsidRPr="00F746B5">
        <w:rPr>
          <w:rFonts w:asciiTheme="minorHAnsi" w:hAnsiTheme="minorHAnsi"/>
          <w:i/>
          <w:sz w:val="24"/>
          <w:szCs w:val="24"/>
        </w:rPr>
        <w:t>(</w:t>
      </w:r>
      <w:r w:rsidR="00DE2191">
        <w:rPr>
          <w:rFonts w:asciiTheme="minorHAnsi" w:hAnsiTheme="minorHAnsi"/>
          <w:i/>
          <w:sz w:val="24"/>
          <w:szCs w:val="24"/>
        </w:rPr>
        <w:t>6</w:t>
      </w:r>
      <w:r w:rsidRPr="00F746B5">
        <w:rPr>
          <w:rFonts w:asciiTheme="minorHAnsi" w:hAnsiTheme="minorHAnsi"/>
          <w:i/>
          <w:sz w:val="24"/>
          <w:szCs w:val="24"/>
        </w:rPr>
        <w:t xml:space="preserve"> points)</w:t>
      </w:r>
    </w:p>
    <w:p w14:paraId="3AF48593" w14:textId="77777777" w:rsidR="00AA5EA8" w:rsidRPr="0029734D" w:rsidRDefault="00AA5EA8" w:rsidP="00AA5EA8">
      <w:pPr>
        <w:pStyle w:val="ListParagraph"/>
        <w:numPr>
          <w:ilvl w:val="0"/>
          <w:numId w:val="30"/>
        </w:numPr>
        <w:tabs>
          <w:tab w:val="left" w:pos="0"/>
        </w:tabs>
        <w:rPr>
          <w:rFonts w:asciiTheme="minorHAnsi" w:hAnsiTheme="minorHAnsi"/>
          <w:b/>
          <w:i/>
          <w:color w:val="000000" w:themeColor="text1"/>
          <w:sz w:val="24"/>
          <w:szCs w:val="24"/>
        </w:rPr>
      </w:pPr>
      <w:r w:rsidRPr="00B40794">
        <w:rPr>
          <w:rFonts w:asciiTheme="minorHAnsi" w:hAnsiTheme="minorHAnsi"/>
          <w:b/>
          <w:i/>
          <w:color w:val="000000" w:themeColor="text1"/>
          <w:sz w:val="24"/>
          <w:szCs w:val="24"/>
        </w:rPr>
        <w:t>D</w:t>
      </w:r>
      <w:r>
        <w:rPr>
          <w:rFonts w:asciiTheme="minorHAnsi" w:hAnsiTheme="minorHAnsi"/>
          <w:b/>
          <w:i/>
          <w:color w:val="000000" w:themeColor="text1"/>
          <w:sz w:val="24"/>
          <w:szCs w:val="24"/>
        </w:rPr>
        <w:t>ata Collection Plan</w:t>
      </w:r>
      <w:r w:rsidR="009125EB">
        <w:rPr>
          <w:rFonts w:asciiTheme="minorHAnsi" w:hAnsiTheme="minorHAnsi"/>
          <w:color w:val="000000" w:themeColor="text1"/>
          <w:sz w:val="24"/>
          <w:szCs w:val="24"/>
        </w:rPr>
        <w:t xml:space="preserve"> – </w:t>
      </w:r>
      <w:r w:rsidRPr="0029734D">
        <w:rPr>
          <w:rFonts w:asciiTheme="minorHAnsi" w:hAnsiTheme="minorHAnsi"/>
          <w:color w:val="000000" w:themeColor="text1"/>
          <w:sz w:val="24"/>
          <w:szCs w:val="24"/>
        </w:rPr>
        <w:t>Applicants</w:t>
      </w:r>
      <w:r>
        <w:rPr>
          <w:rFonts w:asciiTheme="minorHAnsi" w:hAnsiTheme="minorHAnsi"/>
          <w:b/>
          <w:i/>
          <w:color w:val="000000" w:themeColor="text1"/>
          <w:sz w:val="24"/>
          <w:szCs w:val="24"/>
        </w:rPr>
        <w:t xml:space="preserve"> </w:t>
      </w:r>
      <w:r w:rsidRPr="0029734D">
        <w:rPr>
          <w:rFonts w:asciiTheme="minorHAnsi" w:hAnsiTheme="minorHAnsi"/>
          <w:sz w:val="24"/>
        </w:rPr>
        <w:t xml:space="preserve">should complete the Data Collection Plan provided in Attachment </w:t>
      </w:r>
      <w:r w:rsidR="009A771C">
        <w:rPr>
          <w:rFonts w:asciiTheme="minorHAnsi" w:hAnsiTheme="minorHAnsi"/>
          <w:sz w:val="24"/>
        </w:rPr>
        <w:t>E</w:t>
      </w:r>
      <w:r w:rsidR="00624DB8">
        <w:rPr>
          <w:rFonts w:asciiTheme="minorHAnsi" w:hAnsiTheme="minorHAnsi"/>
          <w:sz w:val="24"/>
        </w:rPr>
        <w:t>.</w:t>
      </w:r>
      <w:r>
        <w:rPr>
          <w:rFonts w:asciiTheme="minorHAnsi" w:hAnsiTheme="minorHAnsi"/>
          <w:sz w:val="24"/>
        </w:rPr>
        <w:t xml:space="preserve"> </w:t>
      </w:r>
      <w:r w:rsidR="00903270">
        <w:rPr>
          <w:rFonts w:asciiTheme="minorHAnsi" w:hAnsiTheme="minorHAnsi"/>
          <w:i/>
          <w:sz w:val="24"/>
        </w:rPr>
        <w:t>(</w:t>
      </w:r>
      <w:r w:rsidR="00DE2191">
        <w:rPr>
          <w:rFonts w:asciiTheme="minorHAnsi" w:hAnsiTheme="minorHAnsi"/>
          <w:i/>
          <w:sz w:val="24"/>
        </w:rPr>
        <w:t>6</w:t>
      </w:r>
      <w:r w:rsidRPr="0029734D">
        <w:rPr>
          <w:rFonts w:asciiTheme="minorHAnsi" w:hAnsiTheme="minorHAnsi"/>
          <w:i/>
          <w:sz w:val="24"/>
        </w:rPr>
        <w:t xml:space="preserve"> points)</w:t>
      </w:r>
    </w:p>
    <w:p w14:paraId="51B52CFF" w14:textId="77777777" w:rsidR="00AA5EA8" w:rsidRDefault="00AA5EA8" w:rsidP="00C74113">
      <w:pPr>
        <w:tabs>
          <w:tab w:val="left" w:pos="0"/>
        </w:tabs>
        <w:ind w:left="720"/>
        <w:contextualSpacing/>
        <w:rPr>
          <w:rFonts w:asciiTheme="minorHAnsi" w:hAnsiTheme="minorHAnsi"/>
          <w:i/>
          <w:sz w:val="24"/>
        </w:rPr>
      </w:pPr>
      <w:r w:rsidRPr="00B40794">
        <w:rPr>
          <w:rFonts w:asciiTheme="minorHAnsi" w:hAnsiTheme="minorHAnsi"/>
          <w:i/>
          <w:sz w:val="24"/>
        </w:rPr>
        <w:t>Note:</w:t>
      </w:r>
      <w:r w:rsidR="00BE3E2A">
        <w:rPr>
          <w:rFonts w:asciiTheme="minorHAnsi" w:hAnsiTheme="minorHAnsi"/>
          <w:i/>
          <w:sz w:val="24"/>
        </w:rPr>
        <w:t xml:space="preserve"> </w:t>
      </w:r>
      <w:r>
        <w:rPr>
          <w:rFonts w:asciiTheme="minorHAnsi" w:hAnsiTheme="minorHAnsi"/>
          <w:i/>
          <w:sz w:val="24"/>
        </w:rPr>
        <w:t>The</w:t>
      </w:r>
      <w:r w:rsidRPr="00B40794">
        <w:rPr>
          <w:rFonts w:asciiTheme="minorHAnsi" w:hAnsiTheme="minorHAnsi"/>
          <w:i/>
          <w:sz w:val="24"/>
        </w:rPr>
        <w:t xml:space="preserve"> Alignment Templates (Attachments D</w:t>
      </w:r>
      <w:r w:rsidR="009A771C">
        <w:rPr>
          <w:rFonts w:asciiTheme="minorHAnsi" w:hAnsiTheme="minorHAnsi"/>
          <w:i/>
          <w:sz w:val="24"/>
        </w:rPr>
        <w:t xml:space="preserve"> and E</w:t>
      </w:r>
      <w:r w:rsidRPr="00B40794">
        <w:rPr>
          <w:rFonts w:asciiTheme="minorHAnsi" w:hAnsiTheme="minorHAnsi"/>
          <w:i/>
          <w:sz w:val="24"/>
        </w:rPr>
        <w:t>) are formatted in Microsoft Word.</w:t>
      </w:r>
      <w:r w:rsidR="00B537E2">
        <w:rPr>
          <w:rFonts w:asciiTheme="minorHAnsi" w:hAnsiTheme="minorHAnsi"/>
          <w:i/>
          <w:sz w:val="24"/>
        </w:rPr>
        <w:t xml:space="preserve"> </w:t>
      </w:r>
      <w:r w:rsidRPr="00B40794">
        <w:rPr>
          <w:rFonts w:asciiTheme="minorHAnsi" w:hAnsiTheme="minorHAnsi"/>
          <w:i/>
          <w:sz w:val="24"/>
        </w:rPr>
        <w:t xml:space="preserve">These attachments may span more than one page, if needed, and do NOT count toward the narrative page </w:t>
      </w:r>
      <w:r w:rsidR="00996E9B">
        <w:rPr>
          <w:rFonts w:asciiTheme="minorHAnsi" w:hAnsiTheme="minorHAnsi"/>
          <w:i/>
          <w:sz w:val="24"/>
        </w:rPr>
        <w:t>limit</w:t>
      </w:r>
      <w:r w:rsidRPr="00B40794">
        <w:rPr>
          <w:rFonts w:asciiTheme="minorHAnsi" w:hAnsiTheme="minorHAnsi"/>
          <w:i/>
          <w:sz w:val="24"/>
        </w:rPr>
        <w:t>.</w:t>
      </w:r>
      <w:r w:rsidR="00BE3E2A">
        <w:rPr>
          <w:rFonts w:asciiTheme="minorHAnsi" w:hAnsiTheme="minorHAnsi"/>
          <w:i/>
          <w:sz w:val="24"/>
        </w:rPr>
        <w:t xml:space="preserve"> </w:t>
      </w:r>
      <w:r w:rsidRPr="00B40794">
        <w:rPr>
          <w:rFonts w:asciiTheme="minorHAnsi" w:hAnsiTheme="minorHAnsi"/>
          <w:i/>
          <w:sz w:val="24"/>
        </w:rPr>
        <w:t>Like all application documents submitted electronically, the completed Word templates should be converted to a PDF and submitted as part of one comprehensive PDF application in the o</w:t>
      </w:r>
      <w:r>
        <w:rPr>
          <w:rFonts w:asciiTheme="minorHAnsi" w:hAnsiTheme="minorHAnsi"/>
          <w:i/>
          <w:sz w:val="24"/>
        </w:rPr>
        <w:t>rder outlined in Attachment B.</w:t>
      </w:r>
    </w:p>
    <w:p w14:paraId="2E8C0F40" w14:textId="77777777" w:rsidR="008752CF" w:rsidRPr="00B40794" w:rsidRDefault="008752CF" w:rsidP="004C315B">
      <w:pPr>
        <w:tabs>
          <w:tab w:val="left" w:pos="0"/>
        </w:tabs>
        <w:contextualSpacing/>
        <w:rPr>
          <w:rFonts w:asciiTheme="minorHAnsi" w:hAnsiTheme="minorHAnsi"/>
          <w:i/>
          <w:sz w:val="24"/>
        </w:rPr>
      </w:pPr>
    </w:p>
    <w:p w14:paraId="4E31D135" w14:textId="77777777" w:rsidR="00AA5EA8" w:rsidRPr="00A0652F" w:rsidRDefault="00AA5EA8" w:rsidP="00A0652F">
      <w:pPr>
        <w:tabs>
          <w:tab w:val="left" w:pos="0"/>
        </w:tabs>
        <w:rPr>
          <w:rFonts w:asciiTheme="minorHAnsi" w:hAnsiTheme="minorHAnsi"/>
          <w:b/>
          <w:i/>
          <w:sz w:val="24"/>
        </w:rPr>
      </w:pPr>
      <w:r w:rsidRPr="00A0652F">
        <w:rPr>
          <w:rFonts w:asciiTheme="minorHAnsi" w:hAnsiTheme="minorHAnsi"/>
          <w:b/>
          <w:i/>
          <w:sz w:val="24"/>
        </w:rPr>
        <w:t xml:space="preserve">Budget and </w:t>
      </w:r>
      <w:r w:rsidRPr="00A0652F">
        <w:rPr>
          <w:rFonts w:asciiTheme="minorHAnsi" w:hAnsiTheme="minorHAnsi"/>
          <w:b/>
          <w:i/>
          <w:color w:val="000000" w:themeColor="text1"/>
          <w:sz w:val="24"/>
        </w:rPr>
        <w:t>Budget Narrative/Justification</w:t>
      </w:r>
      <w:r w:rsidR="00C523A0">
        <w:rPr>
          <w:rFonts w:asciiTheme="minorHAnsi" w:hAnsiTheme="minorHAnsi"/>
          <w:b/>
          <w:i/>
          <w:sz w:val="24"/>
        </w:rPr>
        <w:t>- Attachment F</w:t>
      </w:r>
      <w:r w:rsidRPr="00A0652F">
        <w:rPr>
          <w:rFonts w:asciiTheme="minorHAnsi" w:hAnsiTheme="minorHAnsi"/>
          <w:b/>
          <w:i/>
          <w:color w:val="000000" w:themeColor="text1"/>
          <w:sz w:val="24"/>
        </w:rPr>
        <w:t xml:space="preserve"> </w:t>
      </w:r>
      <w:r w:rsidRPr="00A0652F">
        <w:rPr>
          <w:rFonts w:asciiTheme="minorHAnsi" w:hAnsiTheme="minorHAnsi"/>
          <w:b/>
          <w:i/>
          <w:sz w:val="24"/>
        </w:rPr>
        <w:t>(</w:t>
      </w:r>
      <w:r w:rsidR="00DE2191" w:rsidRPr="00A0652F">
        <w:rPr>
          <w:rFonts w:asciiTheme="minorHAnsi" w:hAnsiTheme="minorHAnsi"/>
          <w:b/>
          <w:i/>
          <w:sz w:val="24"/>
        </w:rPr>
        <w:t>20</w:t>
      </w:r>
      <w:r w:rsidRPr="00A0652F">
        <w:rPr>
          <w:rFonts w:asciiTheme="minorHAnsi" w:hAnsiTheme="minorHAnsi"/>
          <w:b/>
          <w:i/>
          <w:sz w:val="24"/>
        </w:rPr>
        <w:t xml:space="preserve"> total points)</w:t>
      </w:r>
    </w:p>
    <w:p w14:paraId="6833B89E" w14:textId="77777777" w:rsidR="00AA5EA8" w:rsidRPr="008752CF" w:rsidRDefault="00AA5EA8" w:rsidP="00C74113">
      <w:pPr>
        <w:tabs>
          <w:tab w:val="left" w:pos="0"/>
        </w:tabs>
        <w:contextualSpacing/>
        <w:rPr>
          <w:rFonts w:asciiTheme="minorHAnsi" w:hAnsiTheme="minorHAnsi"/>
          <w:color w:val="000000" w:themeColor="text1"/>
          <w:sz w:val="24"/>
        </w:rPr>
      </w:pPr>
      <w:r w:rsidRPr="00B40794">
        <w:rPr>
          <w:rFonts w:asciiTheme="minorHAnsi" w:hAnsiTheme="minorHAnsi"/>
          <w:color w:val="000000" w:themeColor="text1"/>
          <w:sz w:val="24"/>
        </w:rPr>
        <w:lastRenderedPageBreak/>
        <w:t xml:space="preserve">Applicants should complete the Budget </w:t>
      </w:r>
      <w:r w:rsidR="00C523A0">
        <w:rPr>
          <w:rFonts w:asciiTheme="minorHAnsi" w:hAnsiTheme="minorHAnsi"/>
          <w:color w:val="000000" w:themeColor="text1"/>
          <w:sz w:val="24"/>
        </w:rPr>
        <w:t>Templates</w:t>
      </w:r>
      <w:r w:rsidRPr="00B40794">
        <w:rPr>
          <w:rFonts w:asciiTheme="minorHAnsi" w:hAnsiTheme="minorHAnsi"/>
          <w:color w:val="000000" w:themeColor="text1"/>
          <w:sz w:val="24"/>
        </w:rPr>
        <w:t xml:space="preserve"> provided </w:t>
      </w:r>
      <w:r w:rsidR="00C523A0">
        <w:rPr>
          <w:rFonts w:asciiTheme="minorHAnsi" w:hAnsiTheme="minorHAnsi"/>
          <w:color w:val="000000" w:themeColor="text1"/>
          <w:sz w:val="24"/>
        </w:rPr>
        <w:t xml:space="preserve">in </w:t>
      </w:r>
      <w:r w:rsidRPr="00B40794">
        <w:rPr>
          <w:rFonts w:asciiTheme="minorHAnsi" w:hAnsiTheme="minorHAnsi"/>
          <w:color w:val="000000" w:themeColor="text1"/>
          <w:sz w:val="24"/>
        </w:rPr>
        <w:t xml:space="preserve">Attachment </w:t>
      </w:r>
      <w:r w:rsidR="000F469E">
        <w:rPr>
          <w:rFonts w:asciiTheme="minorHAnsi" w:hAnsiTheme="minorHAnsi"/>
          <w:color w:val="000000" w:themeColor="text1"/>
          <w:sz w:val="24"/>
        </w:rPr>
        <w:t>F</w:t>
      </w:r>
      <w:r w:rsidRPr="00B40794">
        <w:rPr>
          <w:rFonts w:asciiTheme="minorHAnsi" w:hAnsiTheme="minorHAnsi"/>
          <w:color w:val="000000" w:themeColor="text1"/>
          <w:sz w:val="24"/>
        </w:rPr>
        <w:t xml:space="preserve"> and described below.</w:t>
      </w:r>
      <w:r w:rsidR="00BE3E2A">
        <w:rPr>
          <w:rFonts w:asciiTheme="minorHAnsi" w:hAnsiTheme="minorHAnsi"/>
          <w:color w:val="000000" w:themeColor="text1"/>
          <w:sz w:val="24"/>
        </w:rPr>
        <w:t xml:space="preserve"> </w:t>
      </w:r>
    </w:p>
    <w:p w14:paraId="233E617D" w14:textId="77777777" w:rsidR="0073589B" w:rsidRPr="0073589B" w:rsidRDefault="00AA5EA8" w:rsidP="00AA5EA8">
      <w:pPr>
        <w:pStyle w:val="ListParagraph"/>
        <w:numPr>
          <w:ilvl w:val="0"/>
          <w:numId w:val="30"/>
        </w:numPr>
        <w:tabs>
          <w:tab w:val="left" w:pos="0"/>
        </w:tabs>
        <w:rPr>
          <w:rFonts w:asciiTheme="minorHAnsi" w:hAnsiTheme="minorHAnsi"/>
          <w:b/>
          <w:i/>
          <w:sz w:val="24"/>
          <w:szCs w:val="24"/>
        </w:rPr>
      </w:pPr>
      <w:r w:rsidRPr="00B40794">
        <w:rPr>
          <w:rFonts w:asciiTheme="minorHAnsi" w:hAnsiTheme="minorHAnsi"/>
          <w:b/>
          <w:i/>
          <w:sz w:val="24"/>
          <w:szCs w:val="24"/>
        </w:rPr>
        <w:t xml:space="preserve">Worksheet 1: </w:t>
      </w:r>
      <w:r w:rsidR="0073589B">
        <w:rPr>
          <w:rFonts w:asciiTheme="minorHAnsi" w:hAnsiTheme="minorHAnsi"/>
          <w:b/>
          <w:i/>
          <w:sz w:val="24"/>
          <w:szCs w:val="24"/>
        </w:rPr>
        <w:t>Instructions</w:t>
      </w:r>
    </w:p>
    <w:p w14:paraId="2B2EB4F4" w14:textId="77777777" w:rsidR="0073589B" w:rsidRDefault="0073589B" w:rsidP="0073589B">
      <w:pPr>
        <w:pStyle w:val="ListParagraph"/>
        <w:tabs>
          <w:tab w:val="left" w:pos="0"/>
        </w:tabs>
        <w:rPr>
          <w:rFonts w:asciiTheme="minorHAnsi" w:hAnsiTheme="minorHAnsi"/>
          <w:b/>
          <w:i/>
          <w:sz w:val="24"/>
          <w:szCs w:val="24"/>
        </w:rPr>
      </w:pPr>
      <w:r>
        <w:rPr>
          <w:rFonts w:asciiTheme="minorHAnsi" w:hAnsiTheme="minorHAnsi"/>
          <w:sz w:val="24"/>
          <w:szCs w:val="24"/>
        </w:rPr>
        <w:t>In addition to the directions below, additional instruction for using the budget template can be found on the first worksheet.</w:t>
      </w:r>
    </w:p>
    <w:p w14:paraId="39E0C57D" w14:textId="77777777" w:rsidR="00AA5EA8" w:rsidRPr="00B40794" w:rsidRDefault="0073589B" w:rsidP="00AA5EA8">
      <w:pPr>
        <w:pStyle w:val="ListParagraph"/>
        <w:numPr>
          <w:ilvl w:val="0"/>
          <w:numId w:val="30"/>
        </w:numPr>
        <w:tabs>
          <w:tab w:val="left" w:pos="0"/>
        </w:tabs>
        <w:rPr>
          <w:rFonts w:asciiTheme="minorHAnsi" w:hAnsiTheme="minorHAnsi"/>
          <w:b/>
          <w:i/>
          <w:sz w:val="24"/>
          <w:szCs w:val="24"/>
        </w:rPr>
      </w:pPr>
      <w:r>
        <w:rPr>
          <w:rFonts w:asciiTheme="minorHAnsi" w:hAnsiTheme="minorHAnsi"/>
          <w:b/>
          <w:i/>
          <w:sz w:val="24"/>
          <w:szCs w:val="24"/>
        </w:rPr>
        <w:t xml:space="preserve">Worksheet 2: </w:t>
      </w:r>
      <w:r w:rsidR="00AA5EA8" w:rsidRPr="00B40794">
        <w:rPr>
          <w:rFonts w:asciiTheme="minorHAnsi" w:hAnsiTheme="minorHAnsi"/>
          <w:b/>
          <w:i/>
          <w:sz w:val="24"/>
          <w:szCs w:val="24"/>
        </w:rPr>
        <w:t>Total ECBG Proposed Budget</w:t>
      </w:r>
      <w:r w:rsidR="000F469E">
        <w:rPr>
          <w:rFonts w:asciiTheme="minorHAnsi" w:hAnsiTheme="minorHAnsi"/>
          <w:b/>
          <w:i/>
          <w:sz w:val="24"/>
          <w:szCs w:val="24"/>
        </w:rPr>
        <w:t xml:space="preserve"> </w:t>
      </w:r>
      <w:r w:rsidR="00823177">
        <w:rPr>
          <w:rFonts w:asciiTheme="minorHAnsi" w:hAnsiTheme="minorHAnsi"/>
          <w:i/>
          <w:sz w:val="24"/>
          <w:szCs w:val="24"/>
        </w:rPr>
        <w:t>(</w:t>
      </w:r>
      <w:r w:rsidR="00491C7D">
        <w:rPr>
          <w:rFonts w:asciiTheme="minorHAnsi" w:hAnsiTheme="minorHAnsi"/>
          <w:i/>
          <w:sz w:val="24"/>
          <w:szCs w:val="24"/>
        </w:rPr>
        <w:t>4</w:t>
      </w:r>
      <w:r w:rsidR="00AA5EA8">
        <w:rPr>
          <w:rFonts w:asciiTheme="minorHAnsi" w:hAnsiTheme="minorHAnsi"/>
          <w:i/>
          <w:sz w:val="24"/>
          <w:szCs w:val="24"/>
        </w:rPr>
        <w:t xml:space="preserve"> point</w:t>
      </w:r>
      <w:r w:rsidR="00823177">
        <w:rPr>
          <w:rFonts w:asciiTheme="minorHAnsi" w:hAnsiTheme="minorHAnsi"/>
          <w:i/>
          <w:sz w:val="24"/>
          <w:szCs w:val="24"/>
        </w:rPr>
        <w:t>s</w:t>
      </w:r>
      <w:r w:rsidR="00AA5EA8" w:rsidRPr="00BC4654">
        <w:rPr>
          <w:rFonts w:asciiTheme="minorHAnsi" w:hAnsiTheme="minorHAnsi"/>
          <w:i/>
          <w:sz w:val="24"/>
          <w:szCs w:val="24"/>
        </w:rPr>
        <w:t>)</w:t>
      </w:r>
    </w:p>
    <w:p w14:paraId="7F0525DF" w14:textId="77777777" w:rsidR="00AA5EA8" w:rsidRPr="00834733" w:rsidRDefault="00AA5EA8" w:rsidP="00C74113">
      <w:pPr>
        <w:tabs>
          <w:tab w:val="left" w:pos="0"/>
        </w:tabs>
        <w:ind w:left="720"/>
        <w:contextualSpacing/>
        <w:rPr>
          <w:rFonts w:asciiTheme="minorHAnsi" w:hAnsiTheme="minorHAnsi"/>
          <w:i/>
          <w:color w:val="000000" w:themeColor="text1"/>
          <w:sz w:val="24"/>
        </w:rPr>
      </w:pPr>
      <w:r w:rsidRPr="00B40794">
        <w:rPr>
          <w:rFonts w:asciiTheme="minorHAnsi" w:hAnsiTheme="minorHAnsi"/>
          <w:color w:val="000000" w:themeColor="text1"/>
          <w:sz w:val="24"/>
        </w:rPr>
        <w:t>Please provide the Total ECBG Proposed Budget.</w:t>
      </w:r>
      <w:r w:rsidR="00BE3E2A">
        <w:rPr>
          <w:rFonts w:asciiTheme="minorHAnsi" w:hAnsiTheme="minorHAnsi"/>
          <w:color w:val="000000" w:themeColor="text1"/>
          <w:sz w:val="24"/>
        </w:rPr>
        <w:t xml:space="preserve"> </w:t>
      </w:r>
      <w:r w:rsidRPr="00B40794">
        <w:rPr>
          <w:rFonts w:asciiTheme="minorHAnsi" w:hAnsiTheme="minorHAnsi"/>
          <w:color w:val="000000" w:themeColor="text1"/>
          <w:sz w:val="24"/>
        </w:rPr>
        <w:t xml:space="preserve">This includes total cost for </w:t>
      </w:r>
      <w:r w:rsidRPr="00B40794">
        <w:rPr>
          <w:rFonts w:asciiTheme="minorHAnsi" w:hAnsiTheme="minorHAnsi"/>
          <w:b/>
          <w:i/>
          <w:color w:val="000000" w:themeColor="text1"/>
          <w:sz w:val="24"/>
        </w:rPr>
        <w:t>all</w:t>
      </w:r>
      <w:r w:rsidRPr="00B40794">
        <w:rPr>
          <w:rFonts w:asciiTheme="minorHAnsi" w:hAnsiTheme="minorHAnsi"/>
          <w:color w:val="000000" w:themeColor="text1"/>
          <w:sz w:val="24"/>
        </w:rPr>
        <w:t xml:space="preserve"> programs for which funding is sought by the applicant organization and/or collaborative.</w:t>
      </w:r>
    </w:p>
    <w:p w14:paraId="038AD793" w14:textId="77777777" w:rsidR="00AA5EA8" w:rsidRPr="00B40794" w:rsidRDefault="00AA5EA8" w:rsidP="00AA5EA8">
      <w:pPr>
        <w:pStyle w:val="ListParagraph"/>
        <w:numPr>
          <w:ilvl w:val="0"/>
          <w:numId w:val="30"/>
        </w:numPr>
        <w:rPr>
          <w:rFonts w:asciiTheme="minorHAnsi" w:hAnsiTheme="minorHAnsi"/>
          <w:b/>
          <w:i/>
          <w:iCs/>
          <w:sz w:val="24"/>
          <w:szCs w:val="24"/>
        </w:rPr>
      </w:pPr>
      <w:r w:rsidRPr="00B40794">
        <w:rPr>
          <w:rFonts w:asciiTheme="minorHAnsi" w:hAnsiTheme="minorHAnsi"/>
          <w:b/>
          <w:i/>
          <w:iCs/>
          <w:sz w:val="24"/>
          <w:szCs w:val="24"/>
        </w:rPr>
        <w:t xml:space="preserve">Worksheets </w:t>
      </w:r>
      <w:r w:rsidR="0073589B">
        <w:rPr>
          <w:rFonts w:asciiTheme="minorHAnsi" w:hAnsiTheme="minorHAnsi"/>
          <w:b/>
          <w:i/>
          <w:iCs/>
          <w:sz w:val="24"/>
          <w:szCs w:val="24"/>
        </w:rPr>
        <w:t>3</w:t>
      </w:r>
      <w:r w:rsidRPr="00B40794">
        <w:rPr>
          <w:rFonts w:asciiTheme="minorHAnsi" w:hAnsiTheme="minorHAnsi"/>
          <w:b/>
          <w:i/>
          <w:iCs/>
          <w:sz w:val="24"/>
          <w:szCs w:val="24"/>
        </w:rPr>
        <w:t xml:space="preserve"> to </w:t>
      </w:r>
      <w:r w:rsidR="0073589B">
        <w:rPr>
          <w:rFonts w:asciiTheme="minorHAnsi" w:hAnsiTheme="minorHAnsi"/>
          <w:b/>
          <w:i/>
          <w:iCs/>
          <w:sz w:val="24"/>
          <w:szCs w:val="24"/>
        </w:rPr>
        <w:t>7</w:t>
      </w:r>
      <w:r w:rsidRPr="00B40794">
        <w:rPr>
          <w:rFonts w:asciiTheme="minorHAnsi" w:hAnsiTheme="minorHAnsi"/>
          <w:b/>
          <w:i/>
          <w:iCs/>
          <w:sz w:val="24"/>
          <w:szCs w:val="24"/>
        </w:rPr>
        <w:t xml:space="preserve">: Proposed </w:t>
      </w:r>
      <w:r>
        <w:rPr>
          <w:rFonts w:asciiTheme="minorHAnsi" w:hAnsiTheme="minorHAnsi"/>
          <w:b/>
          <w:i/>
          <w:iCs/>
          <w:sz w:val="24"/>
          <w:szCs w:val="24"/>
        </w:rPr>
        <w:t>Program Budgets, Budge</w:t>
      </w:r>
      <w:r w:rsidR="00823177">
        <w:rPr>
          <w:rFonts w:asciiTheme="minorHAnsi" w:hAnsiTheme="minorHAnsi"/>
          <w:b/>
          <w:i/>
          <w:iCs/>
          <w:sz w:val="24"/>
          <w:szCs w:val="24"/>
        </w:rPr>
        <w:t xml:space="preserve">t </w:t>
      </w:r>
      <w:r w:rsidR="00823177" w:rsidRPr="000F469E">
        <w:rPr>
          <w:rFonts w:asciiTheme="minorHAnsi" w:hAnsiTheme="minorHAnsi"/>
          <w:b/>
          <w:i/>
          <w:iCs/>
          <w:sz w:val="24"/>
          <w:szCs w:val="24"/>
        </w:rPr>
        <w:t>Narrative</w:t>
      </w:r>
      <w:r w:rsidR="000F469E" w:rsidRPr="000F469E">
        <w:rPr>
          <w:rFonts w:asciiTheme="minorHAnsi" w:hAnsiTheme="minorHAnsi"/>
          <w:b/>
          <w:i/>
          <w:iCs/>
          <w:sz w:val="24"/>
          <w:szCs w:val="24"/>
        </w:rPr>
        <w:t xml:space="preserve"> </w:t>
      </w:r>
      <w:r w:rsidR="00F41AB2" w:rsidRPr="00F41AB2">
        <w:rPr>
          <w:rFonts w:asciiTheme="minorHAnsi" w:hAnsiTheme="minorHAnsi"/>
          <w:i/>
          <w:iCs/>
          <w:sz w:val="24"/>
          <w:szCs w:val="24"/>
        </w:rPr>
        <w:t>(</w:t>
      </w:r>
      <w:r w:rsidR="00491C7D">
        <w:rPr>
          <w:rFonts w:asciiTheme="minorHAnsi" w:hAnsiTheme="minorHAnsi"/>
          <w:i/>
          <w:iCs/>
          <w:sz w:val="24"/>
          <w:szCs w:val="24"/>
        </w:rPr>
        <w:t>1</w:t>
      </w:r>
      <w:r w:rsidR="00DE2191">
        <w:rPr>
          <w:rFonts w:asciiTheme="minorHAnsi" w:hAnsiTheme="minorHAnsi"/>
          <w:i/>
          <w:iCs/>
          <w:sz w:val="24"/>
          <w:szCs w:val="24"/>
        </w:rPr>
        <w:t>6</w:t>
      </w:r>
      <w:r w:rsidR="000F469E">
        <w:rPr>
          <w:rFonts w:asciiTheme="minorHAnsi" w:hAnsiTheme="minorHAnsi"/>
          <w:i/>
          <w:iCs/>
          <w:sz w:val="24"/>
          <w:szCs w:val="24"/>
        </w:rPr>
        <w:t xml:space="preserve"> </w:t>
      </w:r>
      <w:r w:rsidR="00F41AB2" w:rsidRPr="00F41AB2">
        <w:rPr>
          <w:rFonts w:asciiTheme="minorHAnsi" w:hAnsiTheme="minorHAnsi"/>
          <w:i/>
          <w:iCs/>
          <w:sz w:val="24"/>
          <w:szCs w:val="24"/>
        </w:rPr>
        <w:t>points)</w:t>
      </w:r>
    </w:p>
    <w:p w14:paraId="007CC3C0" w14:textId="77777777" w:rsidR="00AA5EA8" w:rsidRPr="00EA0F2F" w:rsidRDefault="00AA5EA8" w:rsidP="00EA0F2F">
      <w:pPr>
        <w:pStyle w:val="ListParagraph"/>
        <w:numPr>
          <w:ilvl w:val="2"/>
          <w:numId w:val="30"/>
        </w:numPr>
        <w:tabs>
          <w:tab w:val="left" w:pos="0"/>
        </w:tabs>
        <w:contextualSpacing/>
        <w:rPr>
          <w:rFonts w:asciiTheme="minorHAnsi" w:hAnsiTheme="minorHAnsi"/>
          <w:color w:val="000000" w:themeColor="text1"/>
          <w:sz w:val="24"/>
        </w:rPr>
      </w:pPr>
      <w:r w:rsidRPr="00EA0F2F">
        <w:rPr>
          <w:rFonts w:asciiTheme="minorHAnsi" w:hAnsiTheme="minorHAnsi"/>
          <w:b/>
          <w:color w:val="000000" w:themeColor="text1"/>
          <w:sz w:val="24"/>
        </w:rPr>
        <w:t>Budgets</w:t>
      </w:r>
      <w:r w:rsidR="00766198">
        <w:rPr>
          <w:rFonts w:asciiTheme="minorHAnsi" w:hAnsiTheme="minorHAnsi"/>
          <w:b/>
          <w:color w:val="000000" w:themeColor="text1"/>
          <w:sz w:val="24"/>
        </w:rPr>
        <w:t xml:space="preserve"> </w:t>
      </w:r>
      <w:r w:rsidR="00766198">
        <w:rPr>
          <w:rFonts w:asciiTheme="minorHAnsi" w:hAnsiTheme="minorHAnsi"/>
          <w:color w:val="000000" w:themeColor="text1"/>
          <w:sz w:val="24"/>
        </w:rPr>
        <w:t xml:space="preserve">– </w:t>
      </w:r>
      <w:r w:rsidRPr="00EA0F2F">
        <w:rPr>
          <w:rFonts w:asciiTheme="minorHAnsi" w:hAnsiTheme="minorHAnsi"/>
          <w:color w:val="000000" w:themeColor="text1"/>
          <w:sz w:val="24"/>
        </w:rPr>
        <w:t>Provide a proposed budget for each program for which funding is sought</w:t>
      </w:r>
      <w:r w:rsidR="00870B66">
        <w:rPr>
          <w:rFonts w:asciiTheme="minorHAnsi" w:hAnsiTheme="minorHAnsi"/>
          <w:color w:val="000000" w:themeColor="text1"/>
          <w:sz w:val="24"/>
        </w:rPr>
        <w:t xml:space="preserve"> using a program budget template</w:t>
      </w:r>
      <w:r w:rsidR="000F469E">
        <w:rPr>
          <w:rFonts w:asciiTheme="minorHAnsi" w:hAnsiTheme="minorHAnsi"/>
          <w:color w:val="000000" w:themeColor="text1"/>
          <w:sz w:val="24"/>
        </w:rPr>
        <w:t xml:space="preserve"> </w:t>
      </w:r>
      <w:r w:rsidR="00C523A0">
        <w:rPr>
          <w:rFonts w:asciiTheme="minorHAnsi" w:hAnsiTheme="minorHAnsi"/>
          <w:color w:val="000000" w:themeColor="text1"/>
          <w:sz w:val="24"/>
        </w:rPr>
        <w:t xml:space="preserve">in Attachment F </w:t>
      </w:r>
      <w:r w:rsidR="00870B66">
        <w:rPr>
          <w:rFonts w:asciiTheme="minorHAnsi" w:hAnsiTheme="minorHAnsi"/>
          <w:color w:val="000000" w:themeColor="text1"/>
          <w:sz w:val="24"/>
        </w:rPr>
        <w:t xml:space="preserve">for each program. If more than one entity or organization is involved in a program please clearly indicate funding for each entity on the program budget. </w:t>
      </w:r>
      <w:r w:rsidR="0073589B">
        <w:rPr>
          <w:rFonts w:asciiTheme="minorHAnsi" w:hAnsiTheme="minorHAnsi"/>
          <w:color w:val="000000" w:themeColor="text1"/>
          <w:sz w:val="24"/>
        </w:rPr>
        <w:t xml:space="preserve">Indicate the amount of match funds (cash or in-kind) for each budget category. </w:t>
      </w:r>
      <w:r w:rsidR="00766198" w:rsidRPr="00EA0F2F">
        <w:rPr>
          <w:rFonts w:asciiTheme="minorHAnsi" w:hAnsiTheme="minorHAnsi"/>
          <w:i/>
          <w:color w:val="000000" w:themeColor="text1"/>
          <w:sz w:val="24"/>
        </w:rPr>
        <w:t>(</w:t>
      </w:r>
      <w:r w:rsidR="00766198">
        <w:rPr>
          <w:rFonts w:asciiTheme="minorHAnsi" w:hAnsiTheme="minorHAnsi"/>
          <w:i/>
          <w:color w:val="000000" w:themeColor="text1"/>
          <w:sz w:val="24"/>
        </w:rPr>
        <w:t>8</w:t>
      </w:r>
      <w:r w:rsidR="00766198" w:rsidRPr="00EA0F2F">
        <w:rPr>
          <w:rFonts w:asciiTheme="minorHAnsi" w:hAnsiTheme="minorHAnsi"/>
          <w:i/>
          <w:color w:val="000000" w:themeColor="text1"/>
          <w:sz w:val="24"/>
        </w:rPr>
        <w:t xml:space="preserve"> points)</w:t>
      </w:r>
    </w:p>
    <w:p w14:paraId="4D6E49B5" w14:textId="77777777" w:rsidR="00AA5EA8" w:rsidRPr="00B537E2" w:rsidRDefault="00F41AB2" w:rsidP="00B537E2">
      <w:pPr>
        <w:pStyle w:val="ListParagraph"/>
        <w:numPr>
          <w:ilvl w:val="1"/>
          <w:numId w:val="30"/>
        </w:numPr>
        <w:tabs>
          <w:tab w:val="left" w:pos="0"/>
        </w:tabs>
        <w:contextualSpacing/>
        <w:rPr>
          <w:rFonts w:asciiTheme="minorHAnsi" w:hAnsiTheme="minorHAnsi"/>
          <w:i/>
          <w:color w:val="000000" w:themeColor="text1"/>
          <w:sz w:val="24"/>
        </w:rPr>
      </w:pPr>
      <w:r>
        <w:rPr>
          <w:rFonts w:asciiTheme="minorHAnsi" w:hAnsiTheme="minorHAnsi"/>
          <w:b/>
          <w:color w:val="000000" w:themeColor="text1"/>
          <w:sz w:val="24"/>
        </w:rPr>
        <w:t>Justification</w:t>
      </w:r>
      <w:r w:rsidR="00766198">
        <w:rPr>
          <w:rFonts w:asciiTheme="minorHAnsi" w:hAnsiTheme="minorHAnsi"/>
          <w:color w:val="000000" w:themeColor="text1"/>
          <w:sz w:val="24"/>
        </w:rPr>
        <w:t xml:space="preserve"> – </w:t>
      </w:r>
      <w:r w:rsidR="000F469E">
        <w:rPr>
          <w:rFonts w:asciiTheme="minorHAnsi" w:hAnsiTheme="minorHAnsi"/>
          <w:color w:val="000000" w:themeColor="text1"/>
          <w:sz w:val="24"/>
        </w:rPr>
        <w:t xml:space="preserve">Provide a budget justification narrative for each program for which funding is sought </w:t>
      </w:r>
      <w:r w:rsidR="0073589B">
        <w:rPr>
          <w:rFonts w:asciiTheme="minorHAnsi" w:hAnsiTheme="minorHAnsi"/>
          <w:color w:val="000000" w:themeColor="text1"/>
          <w:sz w:val="24"/>
        </w:rPr>
        <w:t>by completing</w:t>
      </w:r>
      <w:r w:rsidR="000F469E">
        <w:rPr>
          <w:rFonts w:asciiTheme="minorHAnsi" w:hAnsiTheme="minorHAnsi"/>
          <w:color w:val="000000" w:themeColor="text1"/>
          <w:sz w:val="24"/>
        </w:rPr>
        <w:t xml:space="preserve"> the </w:t>
      </w:r>
      <w:r w:rsidR="0073589B">
        <w:rPr>
          <w:rFonts w:asciiTheme="minorHAnsi" w:hAnsiTheme="minorHAnsi"/>
          <w:color w:val="000000" w:themeColor="text1"/>
          <w:sz w:val="24"/>
        </w:rPr>
        <w:t>associated text boxes for each budget category</w:t>
      </w:r>
      <w:r w:rsidR="000F469E">
        <w:rPr>
          <w:rFonts w:asciiTheme="minorHAnsi" w:hAnsiTheme="minorHAnsi"/>
          <w:color w:val="000000" w:themeColor="text1"/>
          <w:sz w:val="24"/>
        </w:rPr>
        <w:t xml:space="preserve">. </w:t>
      </w:r>
      <w:r w:rsidR="00AA5EA8" w:rsidRPr="001D5C47">
        <w:rPr>
          <w:rFonts w:asciiTheme="minorHAnsi" w:hAnsiTheme="minorHAnsi"/>
          <w:color w:val="000000" w:themeColor="text1"/>
          <w:sz w:val="24"/>
        </w:rPr>
        <w:t xml:space="preserve">The budget </w:t>
      </w:r>
      <w:r w:rsidR="0073589B">
        <w:rPr>
          <w:rFonts w:asciiTheme="minorHAnsi" w:hAnsiTheme="minorHAnsi"/>
          <w:color w:val="000000" w:themeColor="text1"/>
          <w:sz w:val="24"/>
        </w:rPr>
        <w:t>justification</w:t>
      </w:r>
      <w:r w:rsidR="00AA5EA8" w:rsidRPr="001D5C47">
        <w:rPr>
          <w:rFonts w:asciiTheme="minorHAnsi" w:hAnsiTheme="minorHAnsi"/>
          <w:color w:val="000000" w:themeColor="text1"/>
          <w:sz w:val="24"/>
        </w:rPr>
        <w:t xml:space="preserve"> should thoroughly and clearly describe every category of expenses listed in </w:t>
      </w:r>
      <w:r w:rsidR="0073589B">
        <w:rPr>
          <w:rFonts w:asciiTheme="minorHAnsi" w:hAnsiTheme="minorHAnsi"/>
          <w:color w:val="000000" w:themeColor="text1"/>
          <w:sz w:val="24"/>
        </w:rPr>
        <w:t>each</w:t>
      </w:r>
      <w:r w:rsidR="00AA5EA8" w:rsidRPr="001D5C47">
        <w:rPr>
          <w:rFonts w:asciiTheme="minorHAnsi" w:hAnsiTheme="minorHAnsi"/>
          <w:color w:val="000000" w:themeColor="text1"/>
          <w:sz w:val="24"/>
        </w:rPr>
        <w:t xml:space="preserve"> individual program budget worksheet. Th</w:t>
      </w:r>
      <w:r w:rsidR="0073589B">
        <w:rPr>
          <w:rFonts w:asciiTheme="minorHAnsi" w:hAnsiTheme="minorHAnsi"/>
          <w:color w:val="000000" w:themeColor="text1"/>
          <w:sz w:val="24"/>
        </w:rPr>
        <w:t>e</w:t>
      </w:r>
      <w:r w:rsidR="00AA5EA8" w:rsidRPr="001D5C47">
        <w:rPr>
          <w:rFonts w:asciiTheme="minorHAnsi" w:hAnsiTheme="minorHAnsi"/>
          <w:color w:val="000000" w:themeColor="text1"/>
          <w:sz w:val="24"/>
        </w:rPr>
        <w:t xml:space="preserve"> </w:t>
      </w:r>
      <w:r w:rsidR="0073589B">
        <w:rPr>
          <w:rFonts w:asciiTheme="minorHAnsi" w:hAnsiTheme="minorHAnsi"/>
          <w:color w:val="000000" w:themeColor="text1"/>
          <w:sz w:val="24"/>
        </w:rPr>
        <w:t>justification</w:t>
      </w:r>
      <w:r w:rsidR="00AA5EA8" w:rsidRPr="001D5C47">
        <w:rPr>
          <w:rFonts w:asciiTheme="minorHAnsi" w:hAnsiTheme="minorHAnsi"/>
          <w:color w:val="000000" w:themeColor="text1"/>
          <w:sz w:val="24"/>
        </w:rPr>
        <w:t xml:space="preserve"> should explain how all costs were estimated and calculated and how they are relevant to the completion of the proposed project</w:t>
      </w:r>
      <w:r>
        <w:rPr>
          <w:rFonts w:asciiTheme="minorHAnsi" w:hAnsiTheme="minorHAnsi"/>
          <w:color w:val="000000" w:themeColor="text1"/>
          <w:sz w:val="24"/>
        </w:rPr>
        <w:t>.</w:t>
      </w:r>
      <w:r w:rsidR="008752CF" w:rsidRPr="008752CF">
        <w:rPr>
          <w:rFonts w:asciiTheme="minorHAnsi" w:hAnsiTheme="minorHAnsi"/>
          <w:color w:val="000000" w:themeColor="text1"/>
          <w:sz w:val="24"/>
        </w:rPr>
        <w:t xml:space="preserve"> </w:t>
      </w:r>
      <w:r w:rsidR="008752CF">
        <w:rPr>
          <w:rFonts w:asciiTheme="minorHAnsi" w:hAnsiTheme="minorHAnsi"/>
          <w:color w:val="000000" w:themeColor="text1"/>
          <w:sz w:val="24"/>
        </w:rPr>
        <w:t>It should be mathematically sound and correspond with the information and figures provided by the worksheet.</w:t>
      </w:r>
      <w:r w:rsidR="00AA5EA8">
        <w:rPr>
          <w:rFonts w:asciiTheme="minorHAnsi" w:hAnsiTheme="minorHAnsi"/>
          <w:color w:val="000000" w:themeColor="text1"/>
          <w:sz w:val="24"/>
        </w:rPr>
        <w:t xml:space="preserve"> </w:t>
      </w:r>
      <w:r w:rsidR="00766198">
        <w:rPr>
          <w:rFonts w:asciiTheme="minorHAnsi" w:hAnsiTheme="minorHAnsi"/>
          <w:i/>
          <w:color w:val="000000" w:themeColor="text1"/>
          <w:sz w:val="24"/>
        </w:rPr>
        <w:t>(8</w:t>
      </w:r>
      <w:r w:rsidR="00766198" w:rsidRPr="00831690">
        <w:rPr>
          <w:rFonts w:asciiTheme="minorHAnsi" w:hAnsiTheme="minorHAnsi"/>
          <w:i/>
          <w:color w:val="000000" w:themeColor="text1"/>
          <w:sz w:val="24"/>
        </w:rPr>
        <w:t xml:space="preserve"> points)</w:t>
      </w:r>
    </w:p>
    <w:p w14:paraId="1B0E7DFF" w14:textId="77777777" w:rsidR="004C315B" w:rsidRDefault="004C315B" w:rsidP="00AA5EA8">
      <w:pPr>
        <w:tabs>
          <w:tab w:val="left" w:pos="0"/>
        </w:tabs>
        <w:rPr>
          <w:rFonts w:asciiTheme="minorHAnsi" w:hAnsiTheme="minorHAnsi"/>
          <w:b/>
          <w:i/>
          <w:color w:val="000000" w:themeColor="text1"/>
          <w:sz w:val="24"/>
        </w:rPr>
      </w:pPr>
    </w:p>
    <w:p w14:paraId="16046B64" w14:textId="77777777" w:rsidR="00AA5EA8" w:rsidRPr="00B40794" w:rsidRDefault="00AA5EA8" w:rsidP="00AA5EA8">
      <w:pPr>
        <w:tabs>
          <w:tab w:val="left" w:pos="0"/>
        </w:tabs>
        <w:rPr>
          <w:rFonts w:asciiTheme="minorHAnsi" w:hAnsiTheme="minorHAnsi"/>
          <w:b/>
          <w:i/>
          <w:color w:val="000000" w:themeColor="text1"/>
          <w:sz w:val="24"/>
        </w:rPr>
      </w:pPr>
      <w:r w:rsidRPr="00B40794">
        <w:rPr>
          <w:rFonts w:asciiTheme="minorHAnsi" w:hAnsiTheme="minorHAnsi"/>
          <w:b/>
          <w:i/>
          <w:color w:val="000000" w:themeColor="text1"/>
          <w:sz w:val="24"/>
        </w:rPr>
        <w:t>Public-Private Partnership Member Endorsement List (Required)</w:t>
      </w:r>
    </w:p>
    <w:p w14:paraId="4298A74E" w14:textId="77777777" w:rsidR="00AA5EA8" w:rsidRPr="00C74113" w:rsidRDefault="00AA5EA8" w:rsidP="00C74113">
      <w:pPr>
        <w:tabs>
          <w:tab w:val="left" w:pos="0"/>
        </w:tabs>
        <w:contextualSpacing/>
        <w:rPr>
          <w:rFonts w:asciiTheme="minorHAnsi" w:hAnsiTheme="minorHAnsi"/>
          <w:b/>
          <w:i/>
          <w:color w:val="000000" w:themeColor="text1"/>
          <w:sz w:val="24"/>
        </w:rPr>
      </w:pPr>
      <w:r w:rsidRPr="00C74113">
        <w:rPr>
          <w:rFonts w:asciiTheme="minorHAnsi" w:hAnsiTheme="minorHAnsi"/>
          <w:color w:val="000000" w:themeColor="text1"/>
          <w:sz w:val="24"/>
        </w:rPr>
        <w:t xml:space="preserve">Provide a list of names, with email and phone number, of all individuals representing any community/public-private agency involved in the implementation of this project. </w:t>
      </w:r>
    </w:p>
    <w:sdt>
      <w:sdtPr>
        <w:rPr>
          <w:rFonts w:asciiTheme="minorHAnsi" w:hAnsiTheme="minorHAnsi"/>
          <w:b/>
          <w:i/>
          <w:color w:val="000000" w:themeColor="text1"/>
          <w:sz w:val="24"/>
          <w:szCs w:val="20"/>
        </w:rPr>
        <w:id w:val="-737709665"/>
      </w:sdtPr>
      <w:sdtEndPr>
        <w:rPr>
          <w:rFonts w:ascii="Times New Roman" w:hAnsi="Times New Roman"/>
          <w:sz w:val="20"/>
          <w:szCs w:val="24"/>
        </w:rPr>
      </w:sdtEndPr>
      <w:sdtContent>
        <w:p w14:paraId="75573C37" w14:textId="77777777" w:rsidR="00AA5EA8" w:rsidRDefault="00AA5EA8" w:rsidP="00AA5EA8">
          <w:pPr>
            <w:tabs>
              <w:tab w:val="left" w:pos="0"/>
            </w:tabs>
            <w:rPr>
              <w:rFonts w:asciiTheme="minorHAnsi" w:hAnsiTheme="minorHAnsi"/>
              <w:b/>
              <w:i/>
              <w:color w:val="000000" w:themeColor="text1"/>
              <w:sz w:val="24"/>
            </w:rPr>
          </w:pPr>
        </w:p>
        <w:p w14:paraId="2EAE04DD" w14:textId="77777777" w:rsidR="00AA5EA8" w:rsidRDefault="00AA5EA8" w:rsidP="00AA5EA8">
          <w:pPr>
            <w:tabs>
              <w:tab w:val="left" w:pos="0"/>
            </w:tabs>
            <w:rPr>
              <w:rFonts w:asciiTheme="minorHAnsi" w:hAnsiTheme="minorHAnsi"/>
              <w:b/>
              <w:i/>
              <w:color w:val="000000" w:themeColor="text1"/>
              <w:sz w:val="24"/>
            </w:rPr>
          </w:pPr>
          <w:r w:rsidRPr="00994D47">
            <w:rPr>
              <w:rFonts w:asciiTheme="minorHAnsi" w:hAnsiTheme="minorHAnsi"/>
              <w:b/>
              <w:i/>
              <w:color w:val="000000" w:themeColor="text1"/>
              <w:sz w:val="24"/>
            </w:rPr>
            <w:t>Transmittal Letter for Audit, Form 990, or most recent Year</w:t>
          </w:r>
          <w:r>
            <w:rPr>
              <w:rFonts w:asciiTheme="minorHAnsi" w:hAnsiTheme="minorHAnsi"/>
              <w:b/>
              <w:i/>
              <w:color w:val="000000" w:themeColor="text1"/>
              <w:sz w:val="24"/>
            </w:rPr>
            <w:t>-end Financial Statement Insert (Required)</w:t>
          </w:r>
          <w:r w:rsidRPr="00994D47">
            <w:rPr>
              <w:rFonts w:asciiTheme="minorHAnsi" w:hAnsiTheme="minorHAnsi"/>
              <w:b/>
              <w:i/>
              <w:color w:val="000000" w:themeColor="text1"/>
              <w:sz w:val="24"/>
            </w:rPr>
            <w:t xml:space="preserve"> </w:t>
          </w:r>
        </w:p>
        <w:p w14:paraId="64FD67ED" w14:textId="77777777" w:rsidR="00AA5EA8" w:rsidRPr="00C74113" w:rsidRDefault="00AA5EA8" w:rsidP="00C74113">
          <w:pPr>
            <w:tabs>
              <w:tab w:val="left" w:pos="0"/>
            </w:tabs>
            <w:rPr>
              <w:rFonts w:asciiTheme="minorHAnsi" w:hAnsiTheme="minorHAnsi"/>
              <w:b/>
              <w:i/>
              <w:color w:val="000000" w:themeColor="text1"/>
              <w:sz w:val="24"/>
            </w:rPr>
          </w:pPr>
          <w:r w:rsidRPr="00C74113">
            <w:rPr>
              <w:rFonts w:asciiTheme="minorHAnsi" w:hAnsiTheme="minorHAnsi"/>
              <w:sz w:val="24"/>
            </w:rPr>
            <w:t>KCCTF requires that a current Transmittal Letter for Audit, Form 990, or most recent Year-end Financial Statement Insert be included as part of the grant proposal.</w:t>
          </w:r>
          <w:r w:rsidR="00BE3E2A" w:rsidRPr="00C74113">
            <w:rPr>
              <w:rFonts w:asciiTheme="minorHAnsi" w:hAnsiTheme="minorHAnsi"/>
              <w:sz w:val="24"/>
            </w:rPr>
            <w:t xml:space="preserve"> </w:t>
          </w:r>
        </w:p>
      </w:sdtContent>
    </w:sdt>
    <w:p w14:paraId="6888E089" w14:textId="77777777" w:rsidR="00AA5EA8" w:rsidRDefault="00AA5EA8" w:rsidP="00AA5EA8">
      <w:pPr>
        <w:tabs>
          <w:tab w:val="left" w:pos="0"/>
        </w:tabs>
        <w:rPr>
          <w:rFonts w:asciiTheme="minorHAnsi" w:hAnsiTheme="minorHAnsi"/>
          <w:b/>
          <w:i/>
          <w:color w:val="000000" w:themeColor="text1"/>
          <w:sz w:val="24"/>
        </w:rPr>
      </w:pPr>
    </w:p>
    <w:p w14:paraId="661AE81F" w14:textId="77777777" w:rsidR="00AA5EA8" w:rsidRPr="00B40794" w:rsidRDefault="00AA5EA8" w:rsidP="00AA5EA8">
      <w:pPr>
        <w:tabs>
          <w:tab w:val="left" w:pos="0"/>
        </w:tabs>
        <w:rPr>
          <w:rFonts w:asciiTheme="minorHAnsi" w:hAnsiTheme="minorHAnsi"/>
          <w:b/>
          <w:i/>
          <w:color w:val="000000" w:themeColor="text1"/>
          <w:sz w:val="24"/>
        </w:rPr>
      </w:pPr>
      <w:r w:rsidRPr="00B40794">
        <w:rPr>
          <w:rFonts w:asciiTheme="minorHAnsi" w:hAnsiTheme="minorHAnsi"/>
          <w:b/>
          <w:i/>
          <w:color w:val="000000" w:themeColor="text1"/>
          <w:sz w:val="24"/>
        </w:rPr>
        <w:t>501</w:t>
      </w:r>
      <w:r w:rsidR="00766198">
        <w:rPr>
          <w:rFonts w:asciiTheme="minorHAnsi" w:hAnsiTheme="minorHAnsi"/>
          <w:b/>
          <w:i/>
          <w:color w:val="000000" w:themeColor="text1"/>
          <w:sz w:val="24"/>
        </w:rPr>
        <w:t>©</w:t>
      </w:r>
      <w:r w:rsidRPr="00B40794">
        <w:rPr>
          <w:rFonts w:asciiTheme="minorHAnsi" w:hAnsiTheme="minorHAnsi"/>
          <w:b/>
          <w:i/>
          <w:color w:val="000000" w:themeColor="text1"/>
          <w:sz w:val="24"/>
        </w:rPr>
        <w:t>3 Verification, if applicable (Required as applicable)</w:t>
      </w:r>
    </w:p>
    <w:p w14:paraId="3147CCDF" w14:textId="77777777" w:rsidR="00AA5EA8" w:rsidRPr="00C74113" w:rsidRDefault="00AA5EA8" w:rsidP="00C74113">
      <w:pPr>
        <w:tabs>
          <w:tab w:val="left" w:pos="0"/>
        </w:tabs>
        <w:contextualSpacing/>
        <w:rPr>
          <w:rFonts w:asciiTheme="minorHAnsi" w:hAnsiTheme="minorHAnsi"/>
          <w:color w:val="000000" w:themeColor="text1"/>
          <w:sz w:val="24"/>
        </w:rPr>
      </w:pPr>
      <w:r w:rsidRPr="00C74113">
        <w:rPr>
          <w:rFonts w:asciiTheme="minorHAnsi" w:hAnsiTheme="minorHAnsi"/>
          <w:color w:val="000000" w:themeColor="text1"/>
          <w:sz w:val="24"/>
        </w:rPr>
        <w:t>Required as applicable per type of organization</w:t>
      </w:r>
      <w:r w:rsidR="008100C8">
        <w:rPr>
          <w:rFonts w:asciiTheme="minorHAnsi" w:hAnsiTheme="minorHAnsi"/>
          <w:color w:val="000000" w:themeColor="text1"/>
          <w:sz w:val="24"/>
        </w:rPr>
        <w:t>.</w:t>
      </w:r>
    </w:p>
    <w:p w14:paraId="2A8B5829" w14:textId="77777777" w:rsidR="00AA5EA8" w:rsidRDefault="00AA5EA8" w:rsidP="00AA5EA8">
      <w:pPr>
        <w:tabs>
          <w:tab w:val="left" w:pos="0"/>
        </w:tabs>
        <w:rPr>
          <w:rFonts w:asciiTheme="minorHAnsi" w:hAnsiTheme="minorHAnsi"/>
          <w:b/>
          <w:i/>
          <w:color w:val="000000" w:themeColor="text1"/>
          <w:sz w:val="24"/>
        </w:rPr>
      </w:pPr>
    </w:p>
    <w:p w14:paraId="3EC1EBDF" w14:textId="77777777" w:rsidR="00AA5EA8" w:rsidRPr="00B40794" w:rsidRDefault="00AA5EA8" w:rsidP="00AA5EA8">
      <w:pPr>
        <w:tabs>
          <w:tab w:val="left" w:pos="0"/>
        </w:tabs>
        <w:rPr>
          <w:rFonts w:asciiTheme="minorHAnsi" w:hAnsiTheme="minorHAnsi"/>
          <w:b/>
          <w:i/>
          <w:color w:val="000000" w:themeColor="text1"/>
          <w:sz w:val="24"/>
        </w:rPr>
      </w:pPr>
      <w:r w:rsidRPr="00B40794">
        <w:rPr>
          <w:rFonts w:asciiTheme="minorHAnsi" w:hAnsiTheme="minorHAnsi"/>
          <w:b/>
          <w:i/>
          <w:color w:val="000000" w:themeColor="text1"/>
          <w:sz w:val="24"/>
        </w:rPr>
        <w:t>List of Board Members, if applicable (Required as applicable)</w:t>
      </w:r>
    </w:p>
    <w:p w14:paraId="30828EB9" w14:textId="77777777" w:rsidR="00AA5EA8" w:rsidRDefault="00AA5EA8" w:rsidP="00C74113">
      <w:pPr>
        <w:tabs>
          <w:tab w:val="left" w:pos="0"/>
        </w:tabs>
        <w:contextualSpacing/>
        <w:rPr>
          <w:rFonts w:asciiTheme="minorHAnsi" w:hAnsiTheme="minorHAnsi"/>
          <w:color w:val="000000" w:themeColor="text1"/>
          <w:sz w:val="24"/>
        </w:rPr>
      </w:pPr>
      <w:r w:rsidRPr="00C74113">
        <w:rPr>
          <w:rFonts w:asciiTheme="minorHAnsi" w:hAnsiTheme="minorHAnsi"/>
          <w:color w:val="000000" w:themeColor="text1"/>
          <w:sz w:val="24"/>
        </w:rPr>
        <w:t>Required as applicable per type of organization</w:t>
      </w:r>
      <w:r w:rsidR="008100C8">
        <w:rPr>
          <w:rFonts w:asciiTheme="minorHAnsi" w:hAnsiTheme="minorHAnsi"/>
          <w:color w:val="000000" w:themeColor="text1"/>
          <w:sz w:val="24"/>
        </w:rPr>
        <w:t>.</w:t>
      </w:r>
      <w:r w:rsidRPr="00C74113">
        <w:rPr>
          <w:rFonts w:asciiTheme="minorHAnsi" w:hAnsiTheme="minorHAnsi"/>
          <w:color w:val="000000" w:themeColor="text1"/>
          <w:sz w:val="24"/>
        </w:rPr>
        <w:t xml:space="preserve"> </w:t>
      </w:r>
      <w:r w:rsidR="008100C8">
        <w:rPr>
          <w:rFonts w:asciiTheme="minorHAnsi" w:hAnsiTheme="minorHAnsi"/>
          <w:color w:val="000000" w:themeColor="text1"/>
          <w:sz w:val="24"/>
        </w:rPr>
        <w:t>I</w:t>
      </w:r>
      <w:r w:rsidRPr="00C74113">
        <w:rPr>
          <w:rFonts w:asciiTheme="minorHAnsi" w:hAnsiTheme="minorHAnsi"/>
          <w:color w:val="000000" w:themeColor="text1"/>
          <w:sz w:val="24"/>
        </w:rPr>
        <w:t>f applicable, also include a Conflict of Interest Statement for Board Members</w:t>
      </w:r>
      <w:bookmarkStart w:id="10" w:name="_Toc316390158"/>
      <w:r w:rsidR="008100C8">
        <w:rPr>
          <w:rFonts w:asciiTheme="minorHAnsi" w:hAnsiTheme="minorHAnsi"/>
          <w:color w:val="000000" w:themeColor="text1"/>
          <w:sz w:val="24"/>
        </w:rPr>
        <w:t>.</w:t>
      </w:r>
      <w:r w:rsidR="00BE3E2A" w:rsidRPr="00C74113">
        <w:rPr>
          <w:rFonts w:asciiTheme="minorHAnsi" w:hAnsiTheme="minorHAnsi"/>
          <w:color w:val="000000" w:themeColor="text1"/>
          <w:sz w:val="24"/>
        </w:rPr>
        <w:t xml:space="preserve"> </w:t>
      </w:r>
    </w:p>
    <w:p w14:paraId="1BAA1857" w14:textId="77777777" w:rsidR="008100C8" w:rsidRPr="002C7CEB" w:rsidRDefault="008100C8" w:rsidP="002C7CEB">
      <w:pPr>
        <w:tabs>
          <w:tab w:val="left" w:pos="0"/>
        </w:tabs>
        <w:contextualSpacing/>
        <w:rPr>
          <w:rFonts w:asciiTheme="minorHAnsi" w:hAnsiTheme="minorHAnsi"/>
          <w:color w:val="000000" w:themeColor="text1"/>
          <w:sz w:val="24"/>
        </w:rPr>
      </w:pPr>
    </w:p>
    <w:tbl>
      <w:tblPr>
        <w:tblStyle w:val="TableGrid"/>
        <w:tblW w:w="0" w:type="auto"/>
        <w:tblLook w:val="04A0" w:firstRow="1" w:lastRow="0" w:firstColumn="1" w:lastColumn="0" w:noHBand="0" w:noVBand="1"/>
      </w:tblPr>
      <w:tblGrid>
        <w:gridCol w:w="9350"/>
      </w:tblGrid>
      <w:tr w:rsidR="00A27C57" w14:paraId="7B5A65AD" w14:textId="77777777" w:rsidTr="00A27C57">
        <w:tc>
          <w:tcPr>
            <w:tcW w:w="9350" w:type="dxa"/>
            <w:shd w:val="clear" w:color="auto" w:fill="D0CECE" w:themeFill="background2" w:themeFillShade="E6"/>
          </w:tcPr>
          <w:bookmarkEnd w:id="10"/>
          <w:p w14:paraId="67747FDE" w14:textId="77777777" w:rsidR="00A27C57" w:rsidRDefault="00A27C57" w:rsidP="00AA5EA8">
            <w:pPr>
              <w:pStyle w:val="Heading1"/>
              <w:outlineLvl w:val="0"/>
              <w:rPr>
                <w:rFonts w:asciiTheme="minorHAnsi" w:hAnsiTheme="minorHAnsi"/>
                <w:sz w:val="24"/>
                <w:szCs w:val="24"/>
              </w:rPr>
            </w:pPr>
            <w:r w:rsidRPr="00A27C57">
              <w:rPr>
                <w:rFonts w:asciiTheme="minorHAnsi" w:hAnsiTheme="minorHAnsi"/>
                <w:sz w:val="24"/>
                <w:szCs w:val="24"/>
                <w:u w:val="none"/>
              </w:rPr>
              <w:t>VII. Review and Selection Process</w:t>
            </w:r>
          </w:p>
        </w:tc>
      </w:tr>
    </w:tbl>
    <w:p w14:paraId="55FB8B9E" w14:textId="77777777" w:rsidR="00AA5EA8" w:rsidRPr="00B40794" w:rsidRDefault="00AA5EA8" w:rsidP="00AA5EA8">
      <w:pPr>
        <w:pStyle w:val="Heading1"/>
        <w:rPr>
          <w:rFonts w:asciiTheme="minorHAnsi" w:hAnsiTheme="minorHAnsi"/>
          <w:sz w:val="24"/>
          <w:szCs w:val="24"/>
          <w:u w:val="none"/>
        </w:rPr>
      </w:pPr>
      <w:r w:rsidRPr="00B40794">
        <w:rPr>
          <w:rFonts w:asciiTheme="minorHAnsi" w:hAnsiTheme="minorHAnsi"/>
          <w:sz w:val="24"/>
          <w:szCs w:val="24"/>
        </w:rPr>
        <w:br/>
      </w:r>
      <w:bookmarkStart w:id="11" w:name="_Toc316390159"/>
      <w:r w:rsidRPr="00B40794">
        <w:rPr>
          <w:rFonts w:asciiTheme="minorHAnsi" w:hAnsiTheme="minorHAnsi"/>
          <w:sz w:val="24"/>
          <w:szCs w:val="24"/>
          <w:u w:val="none"/>
        </w:rPr>
        <w:t>P</w:t>
      </w:r>
      <w:bookmarkEnd w:id="11"/>
      <w:r w:rsidRPr="00B40794">
        <w:rPr>
          <w:rFonts w:asciiTheme="minorHAnsi" w:hAnsiTheme="minorHAnsi"/>
          <w:sz w:val="24"/>
          <w:szCs w:val="24"/>
          <w:u w:val="none"/>
        </w:rPr>
        <w:t>roposal Review</w:t>
      </w:r>
    </w:p>
    <w:p w14:paraId="2E280A49" w14:textId="77777777" w:rsidR="00AA5EA8" w:rsidRPr="00B40794" w:rsidRDefault="00AA5EA8" w:rsidP="00AA5EA8">
      <w:pPr>
        <w:rPr>
          <w:rFonts w:asciiTheme="minorHAnsi" w:hAnsiTheme="minorHAnsi"/>
          <w:sz w:val="24"/>
        </w:rPr>
      </w:pPr>
      <w:r w:rsidRPr="00B40794">
        <w:rPr>
          <w:rFonts w:asciiTheme="minorHAnsi" w:hAnsiTheme="minorHAnsi"/>
          <w:sz w:val="24"/>
        </w:rPr>
        <w:t>KCCTF is committed to ensuring a fair and equitable process for awarding grants.</w:t>
      </w:r>
      <w:r w:rsidR="00BE3E2A">
        <w:rPr>
          <w:rFonts w:asciiTheme="minorHAnsi" w:hAnsiTheme="minorHAnsi"/>
          <w:sz w:val="24"/>
        </w:rPr>
        <w:t xml:space="preserve"> </w:t>
      </w:r>
      <w:r w:rsidRPr="00B40794">
        <w:rPr>
          <w:rFonts w:asciiTheme="minorHAnsi" w:hAnsiTheme="minorHAnsi"/>
          <w:sz w:val="24"/>
        </w:rPr>
        <w:t>Eligible applications will be evaluated, scored, and rated by impartial state business, early childhood, and K-12 leaders. These leaders represent both the public and private sectors.</w:t>
      </w:r>
      <w:r w:rsidR="00BE3E2A">
        <w:rPr>
          <w:rFonts w:asciiTheme="minorHAnsi" w:hAnsiTheme="minorHAnsi"/>
          <w:sz w:val="24"/>
        </w:rPr>
        <w:t xml:space="preserve"> </w:t>
      </w:r>
      <w:r w:rsidRPr="00B40794">
        <w:rPr>
          <w:rFonts w:asciiTheme="minorHAnsi" w:hAnsiTheme="minorHAnsi"/>
          <w:sz w:val="24"/>
        </w:rPr>
        <w:t xml:space="preserve">Recommendations will </w:t>
      </w:r>
      <w:r w:rsidRPr="00B40794">
        <w:rPr>
          <w:rFonts w:asciiTheme="minorHAnsi" w:hAnsiTheme="minorHAnsi"/>
          <w:sz w:val="24"/>
        </w:rPr>
        <w:lastRenderedPageBreak/>
        <w:t>be provided to KCCTF</w:t>
      </w:r>
      <w:r w:rsidRPr="00B40794">
        <w:rPr>
          <w:rFonts w:asciiTheme="minorHAnsi" w:hAnsiTheme="minorHAnsi"/>
          <w:color w:val="92D050"/>
          <w:sz w:val="24"/>
        </w:rPr>
        <w:t xml:space="preserve"> </w:t>
      </w:r>
      <w:r w:rsidRPr="00B40794">
        <w:rPr>
          <w:rFonts w:asciiTheme="minorHAnsi" w:hAnsiTheme="minorHAnsi"/>
          <w:sz w:val="24"/>
        </w:rPr>
        <w:t>members</w:t>
      </w:r>
      <w:r w:rsidRPr="00B40794">
        <w:rPr>
          <w:rFonts w:asciiTheme="minorHAnsi" w:hAnsiTheme="minorHAnsi"/>
          <w:color w:val="92D050"/>
          <w:sz w:val="24"/>
        </w:rPr>
        <w:t xml:space="preserve"> </w:t>
      </w:r>
      <w:r w:rsidRPr="00B40794">
        <w:rPr>
          <w:rFonts w:asciiTheme="minorHAnsi" w:hAnsiTheme="minorHAnsi"/>
          <w:sz w:val="24"/>
        </w:rPr>
        <w:t>for final approval.</w:t>
      </w:r>
      <w:r w:rsidR="00BE3E2A">
        <w:rPr>
          <w:rFonts w:asciiTheme="minorHAnsi" w:hAnsiTheme="minorHAnsi"/>
          <w:sz w:val="24"/>
        </w:rPr>
        <w:t xml:space="preserve"> </w:t>
      </w:r>
      <w:r w:rsidRPr="00B40794">
        <w:rPr>
          <w:rFonts w:asciiTheme="minorHAnsi" w:hAnsiTheme="minorHAnsi"/>
          <w:sz w:val="24"/>
        </w:rPr>
        <w:t>KCCTF reserves the right to work with grantees to modify proposals if needed.</w:t>
      </w:r>
    </w:p>
    <w:p w14:paraId="511F5CD9" w14:textId="77777777" w:rsidR="00AA5EA8" w:rsidRPr="00B40794" w:rsidRDefault="00AA5EA8" w:rsidP="00AA5EA8">
      <w:pPr>
        <w:pStyle w:val="Heading2"/>
        <w:rPr>
          <w:rFonts w:asciiTheme="minorHAnsi" w:hAnsiTheme="minorHAnsi"/>
          <w:color w:val="auto"/>
          <w:sz w:val="24"/>
          <w:szCs w:val="24"/>
        </w:rPr>
      </w:pPr>
      <w:bookmarkStart w:id="12" w:name="_Toc316390160"/>
      <w:r w:rsidRPr="00B40794">
        <w:rPr>
          <w:rFonts w:asciiTheme="minorHAnsi" w:hAnsiTheme="minorHAnsi"/>
          <w:color w:val="auto"/>
          <w:sz w:val="24"/>
          <w:szCs w:val="24"/>
        </w:rPr>
        <w:t>Selection Criteria</w:t>
      </w:r>
      <w:bookmarkEnd w:id="12"/>
    </w:p>
    <w:p w14:paraId="3B39D1DD" w14:textId="77777777" w:rsidR="00AA5EA8" w:rsidRPr="00B537E2" w:rsidRDefault="001A7994" w:rsidP="00AA5EA8">
      <w:pPr>
        <w:rPr>
          <w:rFonts w:asciiTheme="minorHAnsi" w:hAnsiTheme="minorHAnsi"/>
          <w:sz w:val="24"/>
        </w:rPr>
      </w:pPr>
      <w:r>
        <w:rPr>
          <w:rFonts w:asciiTheme="minorHAnsi" w:hAnsiTheme="minorHAnsi"/>
          <w:sz w:val="24"/>
        </w:rPr>
        <w:t>Evaluators</w:t>
      </w:r>
      <w:r w:rsidR="00AA5EA8" w:rsidRPr="00B40794">
        <w:rPr>
          <w:rFonts w:asciiTheme="minorHAnsi" w:hAnsiTheme="minorHAnsi"/>
          <w:sz w:val="24"/>
        </w:rPr>
        <w:t xml:space="preserve"> will use a scoring rubric in reviewing proposals. A maximum of </w:t>
      </w:r>
      <w:r w:rsidR="00E23805" w:rsidRPr="006E3DF9">
        <w:rPr>
          <w:rFonts w:asciiTheme="minorHAnsi" w:hAnsiTheme="minorHAnsi"/>
          <w:b/>
          <w:sz w:val="24"/>
        </w:rPr>
        <w:t>100</w:t>
      </w:r>
      <w:r w:rsidR="00AA5EA8" w:rsidRPr="006E3DF9">
        <w:rPr>
          <w:rFonts w:asciiTheme="minorHAnsi" w:hAnsiTheme="minorHAnsi"/>
          <w:b/>
          <w:sz w:val="24"/>
        </w:rPr>
        <w:t xml:space="preserve"> points</w:t>
      </w:r>
      <w:r w:rsidR="00AA5EA8" w:rsidRPr="00B40794">
        <w:rPr>
          <w:rFonts w:asciiTheme="minorHAnsi" w:hAnsiTheme="minorHAnsi"/>
          <w:sz w:val="24"/>
        </w:rPr>
        <w:t xml:space="preserve"> wi</w:t>
      </w:r>
      <w:r w:rsidR="00AA5EA8">
        <w:rPr>
          <w:rFonts w:asciiTheme="minorHAnsi" w:hAnsiTheme="minorHAnsi"/>
          <w:sz w:val="24"/>
        </w:rPr>
        <w:t>ll be possible</w:t>
      </w:r>
      <w:r w:rsidR="00E23805">
        <w:rPr>
          <w:rFonts w:asciiTheme="minorHAnsi" w:hAnsiTheme="minorHAnsi"/>
          <w:sz w:val="24"/>
        </w:rPr>
        <w:t xml:space="preserve">. </w:t>
      </w:r>
      <w:r w:rsidR="00AA5EA8">
        <w:rPr>
          <w:rFonts w:asciiTheme="minorHAnsi" w:hAnsiTheme="minorHAnsi"/>
          <w:sz w:val="24"/>
        </w:rPr>
        <w:t xml:space="preserve">The following table is representative of the order in which the proposal needs to be organized. </w:t>
      </w:r>
      <w:r w:rsidR="00AA5EA8" w:rsidRPr="00343430">
        <w:rPr>
          <w:rFonts w:asciiTheme="minorHAnsi" w:hAnsiTheme="minorHAnsi"/>
          <w:sz w:val="24"/>
        </w:rPr>
        <w:t>Scores assigned to proposal components are as follows:</w:t>
      </w:r>
    </w:p>
    <w:tbl>
      <w:tblPr>
        <w:tblStyle w:val="TableGrid"/>
        <w:tblW w:w="0" w:type="auto"/>
        <w:tblLook w:val="04A0" w:firstRow="1" w:lastRow="0" w:firstColumn="1" w:lastColumn="0" w:noHBand="0" w:noVBand="1"/>
      </w:tblPr>
      <w:tblGrid>
        <w:gridCol w:w="7561"/>
        <w:gridCol w:w="1789"/>
      </w:tblGrid>
      <w:tr w:rsidR="00AA5EA8" w:rsidRPr="00B4627D" w14:paraId="7D06A46C" w14:textId="77777777" w:rsidTr="00EE0590">
        <w:tc>
          <w:tcPr>
            <w:tcW w:w="7561" w:type="dxa"/>
          </w:tcPr>
          <w:p w14:paraId="3434EDBE" w14:textId="77777777" w:rsidR="00AA5EA8" w:rsidRPr="001057F8" w:rsidRDefault="00AA5EA8" w:rsidP="00EE0590">
            <w:pPr>
              <w:rPr>
                <w:rFonts w:asciiTheme="minorHAnsi" w:hAnsiTheme="minorHAnsi"/>
                <w:sz w:val="24"/>
              </w:rPr>
            </w:pPr>
            <w:r w:rsidRPr="001057F8">
              <w:rPr>
                <w:rFonts w:asciiTheme="minorHAnsi" w:hAnsiTheme="minorHAnsi"/>
                <w:sz w:val="24"/>
              </w:rPr>
              <w:t>Application for Grant Cover Page (Attachment A)</w:t>
            </w:r>
          </w:p>
        </w:tc>
        <w:tc>
          <w:tcPr>
            <w:tcW w:w="1789" w:type="dxa"/>
            <w:shd w:val="clear" w:color="auto" w:fill="auto"/>
          </w:tcPr>
          <w:p w14:paraId="6D915F6C" w14:textId="77777777" w:rsidR="00AA5EA8" w:rsidRPr="001057F8" w:rsidRDefault="00AA5EA8" w:rsidP="00EE0590">
            <w:pPr>
              <w:rPr>
                <w:rFonts w:asciiTheme="minorHAnsi" w:hAnsiTheme="minorHAnsi"/>
                <w:sz w:val="24"/>
              </w:rPr>
            </w:pPr>
            <w:r w:rsidRPr="001057F8">
              <w:rPr>
                <w:rFonts w:asciiTheme="minorHAnsi" w:hAnsiTheme="minorHAnsi"/>
                <w:sz w:val="24"/>
              </w:rPr>
              <w:t>Required</w:t>
            </w:r>
          </w:p>
        </w:tc>
      </w:tr>
      <w:tr w:rsidR="00AA5EA8" w:rsidRPr="00B4627D" w14:paraId="6C4A81BE" w14:textId="77777777" w:rsidTr="00EE0590">
        <w:tc>
          <w:tcPr>
            <w:tcW w:w="7561" w:type="dxa"/>
          </w:tcPr>
          <w:p w14:paraId="02DEBC8C" w14:textId="77777777" w:rsidR="00AA5EA8" w:rsidRPr="001057F8" w:rsidRDefault="00AA5EA8" w:rsidP="00EE0590">
            <w:pPr>
              <w:rPr>
                <w:rFonts w:asciiTheme="minorHAnsi" w:hAnsiTheme="minorHAnsi"/>
                <w:sz w:val="24"/>
              </w:rPr>
            </w:pPr>
            <w:r w:rsidRPr="001057F8">
              <w:rPr>
                <w:rFonts w:asciiTheme="minorHAnsi" w:hAnsiTheme="minorHAnsi"/>
                <w:sz w:val="24"/>
              </w:rPr>
              <w:t>Table of Contents with Signature (Attachment B)</w:t>
            </w:r>
          </w:p>
        </w:tc>
        <w:tc>
          <w:tcPr>
            <w:tcW w:w="1789" w:type="dxa"/>
            <w:shd w:val="clear" w:color="auto" w:fill="auto"/>
          </w:tcPr>
          <w:p w14:paraId="35F3FD55" w14:textId="77777777" w:rsidR="00AA5EA8" w:rsidRPr="001057F8" w:rsidRDefault="00AA5EA8" w:rsidP="00EE0590">
            <w:pPr>
              <w:rPr>
                <w:rFonts w:asciiTheme="minorHAnsi" w:hAnsiTheme="minorHAnsi"/>
                <w:sz w:val="24"/>
              </w:rPr>
            </w:pPr>
            <w:r w:rsidRPr="001057F8">
              <w:rPr>
                <w:rFonts w:asciiTheme="minorHAnsi" w:hAnsiTheme="minorHAnsi"/>
                <w:sz w:val="24"/>
              </w:rPr>
              <w:t>Required</w:t>
            </w:r>
          </w:p>
        </w:tc>
      </w:tr>
      <w:tr w:rsidR="00AA5EA8" w:rsidRPr="00B4627D" w14:paraId="238EEC1B" w14:textId="77777777" w:rsidTr="00EE0590">
        <w:tc>
          <w:tcPr>
            <w:tcW w:w="7561" w:type="dxa"/>
          </w:tcPr>
          <w:p w14:paraId="01603B08" w14:textId="77777777" w:rsidR="00AA5EA8" w:rsidRPr="001057F8" w:rsidRDefault="00AA5EA8" w:rsidP="00EE0590">
            <w:pPr>
              <w:rPr>
                <w:rFonts w:asciiTheme="minorHAnsi" w:hAnsiTheme="minorHAnsi"/>
                <w:sz w:val="24"/>
              </w:rPr>
            </w:pPr>
            <w:r w:rsidRPr="001057F8">
              <w:rPr>
                <w:rFonts w:asciiTheme="minorHAnsi" w:hAnsiTheme="minorHAnsi"/>
                <w:sz w:val="24"/>
              </w:rPr>
              <w:t>Assurances with Signature (Attachment C)</w:t>
            </w:r>
          </w:p>
        </w:tc>
        <w:tc>
          <w:tcPr>
            <w:tcW w:w="1789" w:type="dxa"/>
            <w:shd w:val="clear" w:color="auto" w:fill="auto"/>
          </w:tcPr>
          <w:p w14:paraId="63C54FB0" w14:textId="77777777" w:rsidR="00AA5EA8" w:rsidRPr="001057F8" w:rsidRDefault="00AA5EA8" w:rsidP="00EE0590">
            <w:pPr>
              <w:rPr>
                <w:rFonts w:asciiTheme="minorHAnsi" w:hAnsiTheme="minorHAnsi"/>
                <w:sz w:val="24"/>
              </w:rPr>
            </w:pPr>
            <w:r w:rsidRPr="001057F8">
              <w:rPr>
                <w:rFonts w:asciiTheme="minorHAnsi" w:hAnsiTheme="minorHAnsi"/>
                <w:sz w:val="24"/>
              </w:rPr>
              <w:t>Required</w:t>
            </w:r>
          </w:p>
        </w:tc>
      </w:tr>
      <w:tr w:rsidR="00AA5EA8" w:rsidRPr="00B4627D" w14:paraId="775ECAEE" w14:textId="77777777" w:rsidTr="00EE0590">
        <w:tc>
          <w:tcPr>
            <w:tcW w:w="7561" w:type="dxa"/>
          </w:tcPr>
          <w:p w14:paraId="3D048C98" w14:textId="77777777" w:rsidR="00AA5EA8" w:rsidRPr="001057F8" w:rsidRDefault="00AA5EA8" w:rsidP="00447CC7">
            <w:pPr>
              <w:rPr>
                <w:rFonts w:asciiTheme="minorHAnsi" w:hAnsiTheme="minorHAnsi"/>
                <w:sz w:val="24"/>
              </w:rPr>
            </w:pPr>
            <w:r w:rsidRPr="001057F8">
              <w:rPr>
                <w:rFonts w:asciiTheme="minorHAnsi" w:hAnsiTheme="minorHAnsi"/>
                <w:sz w:val="24"/>
              </w:rPr>
              <w:t>*</w:t>
            </w:r>
            <w:r w:rsidR="00447CC7">
              <w:rPr>
                <w:rFonts w:asciiTheme="minorHAnsi" w:hAnsiTheme="minorHAnsi"/>
                <w:sz w:val="24"/>
              </w:rPr>
              <w:t>Statement of Need</w:t>
            </w:r>
          </w:p>
        </w:tc>
        <w:tc>
          <w:tcPr>
            <w:tcW w:w="1789" w:type="dxa"/>
          </w:tcPr>
          <w:p w14:paraId="72927350" w14:textId="77777777" w:rsidR="00AA5EA8" w:rsidRPr="001057F8" w:rsidRDefault="00E23805" w:rsidP="00491C7D">
            <w:pPr>
              <w:jc w:val="both"/>
              <w:rPr>
                <w:rFonts w:asciiTheme="minorHAnsi" w:hAnsiTheme="minorHAnsi"/>
                <w:sz w:val="24"/>
              </w:rPr>
            </w:pPr>
            <w:r>
              <w:rPr>
                <w:rFonts w:asciiTheme="minorHAnsi" w:hAnsiTheme="minorHAnsi"/>
                <w:sz w:val="24"/>
              </w:rPr>
              <w:t>6</w:t>
            </w:r>
            <w:r w:rsidR="00AA5EA8" w:rsidRPr="001057F8">
              <w:rPr>
                <w:rFonts w:asciiTheme="minorHAnsi" w:hAnsiTheme="minorHAnsi"/>
                <w:sz w:val="24"/>
              </w:rPr>
              <w:t xml:space="preserve"> points</w:t>
            </w:r>
          </w:p>
        </w:tc>
      </w:tr>
      <w:tr w:rsidR="00AA5EA8" w:rsidRPr="00B4627D" w14:paraId="4DF2F2D8" w14:textId="77777777" w:rsidTr="00EE0590">
        <w:tc>
          <w:tcPr>
            <w:tcW w:w="7561" w:type="dxa"/>
          </w:tcPr>
          <w:p w14:paraId="0A9C0ADE" w14:textId="77777777" w:rsidR="00AA5EA8" w:rsidRPr="001057F8" w:rsidRDefault="00AA5EA8" w:rsidP="00EE0590">
            <w:pPr>
              <w:rPr>
                <w:rFonts w:asciiTheme="minorHAnsi" w:hAnsiTheme="minorHAnsi"/>
                <w:sz w:val="24"/>
              </w:rPr>
            </w:pPr>
            <w:r w:rsidRPr="001057F8">
              <w:rPr>
                <w:rFonts w:asciiTheme="minorHAnsi" w:hAnsiTheme="minorHAnsi"/>
                <w:sz w:val="24"/>
              </w:rPr>
              <w:t>*Public-Private Partnerships</w:t>
            </w:r>
          </w:p>
        </w:tc>
        <w:tc>
          <w:tcPr>
            <w:tcW w:w="1789" w:type="dxa"/>
          </w:tcPr>
          <w:p w14:paraId="1F59AA9C" w14:textId="77777777" w:rsidR="00AA5EA8" w:rsidRPr="001057F8" w:rsidRDefault="008D1717" w:rsidP="00EE0590">
            <w:pPr>
              <w:rPr>
                <w:rFonts w:asciiTheme="minorHAnsi" w:hAnsiTheme="minorHAnsi"/>
                <w:sz w:val="24"/>
              </w:rPr>
            </w:pPr>
            <w:r>
              <w:rPr>
                <w:rFonts w:asciiTheme="minorHAnsi" w:hAnsiTheme="minorHAnsi"/>
                <w:sz w:val="24"/>
              </w:rPr>
              <w:t>1</w:t>
            </w:r>
            <w:r w:rsidR="00E23805">
              <w:rPr>
                <w:rFonts w:asciiTheme="minorHAnsi" w:hAnsiTheme="minorHAnsi"/>
                <w:sz w:val="24"/>
              </w:rPr>
              <w:t>0</w:t>
            </w:r>
            <w:r w:rsidR="00AA5EA8" w:rsidRPr="001057F8">
              <w:rPr>
                <w:rFonts w:asciiTheme="minorHAnsi" w:hAnsiTheme="minorHAnsi"/>
                <w:sz w:val="24"/>
              </w:rPr>
              <w:t xml:space="preserve"> points</w:t>
            </w:r>
          </w:p>
        </w:tc>
      </w:tr>
      <w:tr w:rsidR="00AA5EA8" w:rsidRPr="00B4627D" w14:paraId="4BB71800" w14:textId="77777777" w:rsidTr="00EE0590">
        <w:tc>
          <w:tcPr>
            <w:tcW w:w="7561" w:type="dxa"/>
          </w:tcPr>
          <w:p w14:paraId="7C5B2FF1" w14:textId="77777777" w:rsidR="00AA5EA8" w:rsidRPr="001057F8" w:rsidRDefault="00AA5EA8" w:rsidP="00EE0590">
            <w:pPr>
              <w:rPr>
                <w:rFonts w:asciiTheme="minorHAnsi" w:hAnsiTheme="minorHAnsi"/>
                <w:sz w:val="24"/>
              </w:rPr>
            </w:pPr>
            <w:r w:rsidRPr="001057F8">
              <w:rPr>
                <w:rFonts w:asciiTheme="minorHAnsi" w:hAnsiTheme="minorHAnsi"/>
                <w:sz w:val="24"/>
              </w:rPr>
              <w:t>*Organizational Capacity</w:t>
            </w:r>
          </w:p>
        </w:tc>
        <w:tc>
          <w:tcPr>
            <w:tcW w:w="1789" w:type="dxa"/>
          </w:tcPr>
          <w:p w14:paraId="514B2AD5" w14:textId="77777777" w:rsidR="00AA5EA8" w:rsidRPr="001057F8" w:rsidRDefault="00DE2191" w:rsidP="00EE0590">
            <w:pPr>
              <w:rPr>
                <w:rFonts w:asciiTheme="minorHAnsi" w:hAnsiTheme="minorHAnsi"/>
                <w:sz w:val="24"/>
              </w:rPr>
            </w:pPr>
            <w:r>
              <w:rPr>
                <w:rFonts w:asciiTheme="minorHAnsi" w:hAnsiTheme="minorHAnsi"/>
                <w:sz w:val="24"/>
              </w:rPr>
              <w:t>5</w:t>
            </w:r>
            <w:r w:rsidR="00AA5EA8" w:rsidRPr="001057F8">
              <w:rPr>
                <w:rFonts w:asciiTheme="minorHAnsi" w:hAnsiTheme="minorHAnsi"/>
                <w:sz w:val="24"/>
              </w:rPr>
              <w:t xml:space="preserve"> points</w:t>
            </w:r>
          </w:p>
        </w:tc>
      </w:tr>
      <w:tr w:rsidR="00AA5EA8" w:rsidRPr="00B4627D" w14:paraId="44524D1D" w14:textId="77777777" w:rsidTr="00EE0590">
        <w:tc>
          <w:tcPr>
            <w:tcW w:w="7561" w:type="dxa"/>
          </w:tcPr>
          <w:p w14:paraId="4A20A40C" w14:textId="77777777" w:rsidR="00AA5EA8" w:rsidRPr="001057F8" w:rsidRDefault="00AA5EA8" w:rsidP="00EE0590">
            <w:pPr>
              <w:rPr>
                <w:rFonts w:asciiTheme="minorHAnsi" w:hAnsiTheme="minorHAnsi"/>
                <w:sz w:val="24"/>
              </w:rPr>
            </w:pPr>
            <w:r w:rsidRPr="001057F8">
              <w:rPr>
                <w:rFonts w:asciiTheme="minorHAnsi" w:hAnsiTheme="minorHAnsi"/>
                <w:sz w:val="24"/>
              </w:rPr>
              <w:t>*Project Description</w:t>
            </w:r>
          </w:p>
        </w:tc>
        <w:tc>
          <w:tcPr>
            <w:tcW w:w="1789" w:type="dxa"/>
          </w:tcPr>
          <w:p w14:paraId="61423759" w14:textId="77777777" w:rsidR="00AA5EA8" w:rsidRPr="001057F8" w:rsidRDefault="00E23805" w:rsidP="00EE0590">
            <w:pPr>
              <w:rPr>
                <w:rFonts w:asciiTheme="minorHAnsi" w:hAnsiTheme="minorHAnsi"/>
                <w:sz w:val="24"/>
              </w:rPr>
            </w:pPr>
            <w:r>
              <w:rPr>
                <w:rFonts w:asciiTheme="minorHAnsi" w:hAnsiTheme="minorHAnsi"/>
                <w:sz w:val="24"/>
              </w:rPr>
              <w:t>32</w:t>
            </w:r>
            <w:r w:rsidR="00AA5EA8" w:rsidRPr="001057F8">
              <w:rPr>
                <w:rFonts w:asciiTheme="minorHAnsi" w:hAnsiTheme="minorHAnsi"/>
                <w:sz w:val="24"/>
              </w:rPr>
              <w:t xml:space="preserve"> points</w:t>
            </w:r>
          </w:p>
        </w:tc>
      </w:tr>
      <w:tr w:rsidR="008100C8" w:rsidRPr="00B4627D" w14:paraId="58D05F50" w14:textId="77777777" w:rsidTr="00EE0590">
        <w:tc>
          <w:tcPr>
            <w:tcW w:w="7561" w:type="dxa"/>
          </w:tcPr>
          <w:p w14:paraId="24652E13" w14:textId="77777777" w:rsidR="008100C8" w:rsidRPr="001057F8" w:rsidRDefault="008100C8" w:rsidP="008100C8">
            <w:pPr>
              <w:rPr>
                <w:rFonts w:asciiTheme="minorHAnsi" w:hAnsiTheme="minorHAnsi"/>
                <w:sz w:val="24"/>
              </w:rPr>
            </w:pPr>
            <w:r w:rsidRPr="009144A3">
              <w:rPr>
                <w:rFonts w:asciiTheme="minorHAnsi" w:hAnsiTheme="minorHAnsi"/>
                <w:sz w:val="24"/>
              </w:rPr>
              <w:t>*Continuous Quality Improvement</w:t>
            </w:r>
            <w:r>
              <w:rPr>
                <w:rFonts w:asciiTheme="minorHAnsi" w:hAnsiTheme="minorHAnsi"/>
                <w:sz w:val="24"/>
              </w:rPr>
              <w:t xml:space="preserve"> </w:t>
            </w:r>
          </w:p>
        </w:tc>
        <w:tc>
          <w:tcPr>
            <w:tcW w:w="1789" w:type="dxa"/>
          </w:tcPr>
          <w:p w14:paraId="58A54EE4" w14:textId="77777777" w:rsidR="008100C8" w:rsidRDefault="008100C8" w:rsidP="008100C8">
            <w:pPr>
              <w:rPr>
                <w:rFonts w:asciiTheme="minorHAnsi" w:hAnsiTheme="minorHAnsi"/>
                <w:sz w:val="24"/>
              </w:rPr>
            </w:pPr>
            <w:r>
              <w:rPr>
                <w:rFonts w:asciiTheme="minorHAnsi" w:hAnsiTheme="minorHAnsi"/>
                <w:sz w:val="24"/>
              </w:rPr>
              <w:t>10 points</w:t>
            </w:r>
          </w:p>
        </w:tc>
      </w:tr>
      <w:tr w:rsidR="008100C8" w:rsidRPr="00B4627D" w14:paraId="64810582" w14:textId="77777777" w:rsidTr="00EE0590">
        <w:tc>
          <w:tcPr>
            <w:tcW w:w="7561" w:type="dxa"/>
          </w:tcPr>
          <w:p w14:paraId="4CE55BC6" w14:textId="77777777" w:rsidR="008100C8" w:rsidRPr="001057F8" w:rsidRDefault="008100C8" w:rsidP="008100C8">
            <w:pPr>
              <w:rPr>
                <w:rFonts w:asciiTheme="minorHAnsi" w:hAnsiTheme="minorHAnsi"/>
                <w:sz w:val="24"/>
              </w:rPr>
            </w:pPr>
            <w:r>
              <w:rPr>
                <w:rFonts w:asciiTheme="minorHAnsi" w:hAnsiTheme="minorHAnsi"/>
                <w:sz w:val="24"/>
              </w:rPr>
              <w:t>*Match</w:t>
            </w:r>
          </w:p>
        </w:tc>
        <w:tc>
          <w:tcPr>
            <w:tcW w:w="1789" w:type="dxa"/>
          </w:tcPr>
          <w:p w14:paraId="15FEA15C" w14:textId="77777777" w:rsidR="008100C8" w:rsidRDefault="008100C8" w:rsidP="008100C8">
            <w:pPr>
              <w:rPr>
                <w:rFonts w:asciiTheme="minorHAnsi" w:hAnsiTheme="minorHAnsi"/>
                <w:sz w:val="24"/>
              </w:rPr>
            </w:pPr>
            <w:r>
              <w:rPr>
                <w:rFonts w:asciiTheme="minorHAnsi" w:hAnsiTheme="minorHAnsi"/>
                <w:sz w:val="24"/>
              </w:rPr>
              <w:t>5 points</w:t>
            </w:r>
          </w:p>
        </w:tc>
      </w:tr>
      <w:tr w:rsidR="008100C8" w:rsidRPr="00B4627D" w14:paraId="4FB45C85" w14:textId="77777777" w:rsidTr="00EE0590">
        <w:tc>
          <w:tcPr>
            <w:tcW w:w="7561" w:type="dxa"/>
            <w:shd w:val="clear" w:color="auto" w:fill="auto"/>
          </w:tcPr>
          <w:p w14:paraId="44BD4A2E" w14:textId="77777777" w:rsidR="008100C8" w:rsidRPr="001057F8" w:rsidRDefault="008100C8" w:rsidP="008100C8">
            <w:pPr>
              <w:rPr>
                <w:rFonts w:asciiTheme="minorHAnsi" w:hAnsiTheme="minorHAnsi"/>
                <w:sz w:val="24"/>
              </w:rPr>
            </w:pPr>
            <w:r>
              <w:rPr>
                <w:rFonts w:asciiTheme="minorHAnsi" w:hAnsiTheme="minorHAnsi"/>
                <w:sz w:val="24"/>
              </w:rPr>
              <w:t>Outcomes, Data, and Evaluation</w:t>
            </w:r>
            <w:r w:rsidRPr="001057F8">
              <w:rPr>
                <w:rFonts w:asciiTheme="minorHAnsi" w:hAnsiTheme="minorHAnsi"/>
                <w:sz w:val="24"/>
              </w:rPr>
              <w:t xml:space="preserve"> Alignment</w:t>
            </w:r>
          </w:p>
        </w:tc>
        <w:tc>
          <w:tcPr>
            <w:tcW w:w="1789" w:type="dxa"/>
            <w:shd w:val="clear" w:color="auto" w:fill="auto"/>
          </w:tcPr>
          <w:p w14:paraId="2CD3AD84" w14:textId="77777777" w:rsidR="008100C8" w:rsidRPr="001057F8" w:rsidRDefault="008100C8" w:rsidP="008100C8">
            <w:pPr>
              <w:rPr>
                <w:rFonts w:asciiTheme="minorHAnsi" w:hAnsiTheme="minorHAnsi"/>
                <w:sz w:val="24"/>
              </w:rPr>
            </w:pPr>
            <w:r>
              <w:rPr>
                <w:rFonts w:asciiTheme="minorHAnsi" w:hAnsiTheme="minorHAnsi"/>
                <w:sz w:val="24"/>
              </w:rPr>
              <w:t>12</w:t>
            </w:r>
            <w:r w:rsidRPr="001057F8">
              <w:rPr>
                <w:rFonts w:asciiTheme="minorHAnsi" w:hAnsiTheme="minorHAnsi"/>
                <w:sz w:val="24"/>
              </w:rPr>
              <w:t xml:space="preserve"> points</w:t>
            </w:r>
          </w:p>
        </w:tc>
      </w:tr>
      <w:tr w:rsidR="008100C8" w:rsidRPr="00B4627D" w14:paraId="6984A7A5" w14:textId="77777777" w:rsidTr="00EE0590">
        <w:tc>
          <w:tcPr>
            <w:tcW w:w="7561" w:type="dxa"/>
          </w:tcPr>
          <w:p w14:paraId="554E43AA" w14:textId="77777777" w:rsidR="008100C8" w:rsidRPr="009144A3" w:rsidRDefault="008100C8" w:rsidP="008100C8">
            <w:pPr>
              <w:ind w:left="432"/>
              <w:rPr>
                <w:rFonts w:asciiTheme="minorHAnsi" w:hAnsiTheme="minorHAnsi"/>
                <w:sz w:val="24"/>
              </w:rPr>
            </w:pPr>
            <w:r w:rsidRPr="009144A3">
              <w:rPr>
                <w:rFonts w:asciiTheme="minorHAnsi" w:hAnsiTheme="minorHAnsi"/>
                <w:sz w:val="24"/>
              </w:rPr>
              <w:t xml:space="preserve">Logic Model (Attachment D) </w:t>
            </w:r>
            <w:r w:rsidRPr="008100C8">
              <w:rPr>
                <w:rFonts w:asciiTheme="minorHAnsi" w:hAnsiTheme="minorHAnsi"/>
                <w:i/>
                <w:sz w:val="24"/>
              </w:rPr>
              <w:t>(6 points)</w:t>
            </w:r>
          </w:p>
        </w:tc>
        <w:tc>
          <w:tcPr>
            <w:tcW w:w="1789" w:type="dxa"/>
          </w:tcPr>
          <w:p w14:paraId="3686B96F" w14:textId="77777777" w:rsidR="008100C8" w:rsidRPr="00B4627D" w:rsidRDefault="008100C8" w:rsidP="008100C8">
            <w:pPr>
              <w:rPr>
                <w:rFonts w:asciiTheme="minorHAnsi" w:hAnsiTheme="minorHAnsi"/>
                <w:sz w:val="24"/>
                <w:highlight w:val="yellow"/>
              </w:rPr>
            </w:pPr>
          </w:p>
        </w:tc>
      </w:tr>
      <w:tr w:rsidR="008100C8" w:rsidRPr="00B4627D" w14:paraId="6AEFB7AB" w14:textId="77777777" w:rsidTr="00EE0590">
        <w:tc>
          <w:tcPr>
            <w:tcW w:w="7561" w:type="dxa"/>
          </w:tcPr>
          <w:p w14:paraId="21205A5B" w14:textId="77777777" w:rsidR="008100C8" w:rsidRPr="009144A3" w:rsidRDefault="008100C8" w:rsidP="008100C8">
            <w:pPr>
              <w:ind w:left="432"/>
              <w:rPr>
                <w:rFonts w:asciiTheme="minorHAnsi" w:hAnsiTheme="minorHAnsi"/>
                <w:sz w:val="24"/>
              </w:rPr>
            </w:pPr>
            <w:r w:rsidRPr="009144A3">
              <w:rPr>
                <w:rFonts w:asciiTheme="minorHAnsi" w:hAnsiTheme="minorHAnsi"/>
                <w:sz w:val="24"/>
              </w:rPr>
              <w:t xml:space="preserve">Data Collection Plan and Timeline (Attachment </w:t>
            </w:r>
            <w:r>
              <w:rPr>
                <w:rFonts w:asciiTheme="minorHAnsi" w:hAnsiTheme="minorHAnsi"/>
                <w:sz w:val="24"/>
              </w:rPr>
              <w:t>E</w:t>
            </w:r>
            <w:r w:rsidRPr="009144A3">
              <w:rPr>
                <w:rFonts w:asciiTheme="minorHAnsi" w:hAnsiTheme="minorHAnsi"/>
                <w:sz w:val="24"/>
              </w:rPr>
              <w:t xml:space="preserve">) </w:t>
            </w:r>
            <w:r w:rsidRPr="008100C8">
              <w:rPr>
                <w:rFonts w:asciiTheme="minorHAnsi" w:hAnsiTheme="minorHAnsi"/>
                <w:i/>
                <w:sz w:val="24"/>
              </w:rPr>
              <w:t>(6 points)</w:t>
            </w:r>
          </w:p>
        </w:tc>
        <w:tc>
          <w:tcPr>
            <w:tcW w:w="1789" w:type="dxa"/>
          </w:tcPr>
          <w:p w14:paraId="713720BC" w14:textId="77777777" w:rsidR="008100C8" w:rsidRPr="00B4627D" w:rsidRDefault="008100C8" w:rsidP="008100C8">
            <w:pPr>
              <w:rPr>
                <w:rFonts w:asciiTheme="minorHAnsi" w:hAnsiTheme="minorHAnsi"/>
                <w:sz w:val="24"/>
                <w:highlight w:val="yellow"/>
              </w:rPr>
            </w:pPr>
            <w:r w:rsidRPr="00B4627D">
              <w:rPr>
                <w:rFonts w:asciiTheme="minorHAnsi" w:hAnsiTheme="minorHAnsi"/>
                <w:sz w:val="24"/>
                <w:highlight w:val="yellow"/>
              </w:rPr>
              <w:t xml:space="preserve"> </w:t>
            </w:r>
          </w:p>
        </w:tc>
      </w:tr>
      <w:tr w:rsidR="008100C8" w:rsidRPr="00B4627D" w14:paraId="2B8A6B7E" w14:textId="77777777" w:rsidTr="00EE0590">
        <w:tc>
          <w:tcPr>
            <w:tcW w:w="7561" w:type="dxa"/>
          </w:tcPr>
          <w:p w14:paraId="09660034" w14:textId="77777777" w:rsidR="008100C8" w:rsidRPr="009144A3" w:rsidRDefault="008100C8" w:rsidP="008100C8">
            <w:pPr>
              <w:rPr>
                <w:rFonts w:asciiTheme="minorHAnsi" w:hAnsiTheme="minorHAnsi"/>
                <w:sz w:val="24"/>
              </w:rPr>
            </w:pPr>
            <w:r w:rsidRPr="009144A3">
              <w:rPr>
                <w:rFonts w:asciiTheme="minorHAnsi" w:hAnsiTheme="minorHAnsi"/>
                <w:sz w:val="24"/>
              </w:rPr>
              <w:t xml:space="preserve">Budget Detail Worksheet &amp; Budget Narrative/Justification (Attachment </w:t>
            </w:r>
            <w:r>
              <w:rPr>
                <w:rFonts w:asciiTheme="minorHAnsi" w:hAnsiTheme="minorHAnsi"/>
                <w:sz w:val="24"/>
              </w:rPr>
              <w:t>F</w:t>
            </w:r>
            <w:r w:rsidRPr="009144A3">
              <w:rPr>
                <w:rFonts w:asciiTheme="minorHAnsi" w:hAnsiTheme="minorHAnsi"/>
                <w:sz w:val="24"/>
              </w:rPr>
              <w:t>)</w:t>
            </w:r>
          </w:p>
        </w:tc>
        <w:tc>
          <w:tcPr>
            <w:tcW w:w="1789" w:type="dxa"/>
          </w:tcPr>
          <w:p w14:paraId="29227FB7" w14:textId="77777777" w:rsidR="008100C8" w:rsidRPr="009144A3" w:rsidRDefault="008100C8" w:rsidP="008100C8">
            <w:pPr>
              <w:rPr>
                <w:rFonts w:asciiTheme="minorHAnsi" w:hAnsiTheme="minorHAnsi"/>
                <w:sz w:val="24"/>
              </w:rPr>
            </w:pPr>
            <w:r>
              <w:rPr>
                <w:rFonts w:asciiTheme="minorHAnsi" w:hAnsiTheme="minorHAnsi"/>
                <w:sz w:val="24"/>
              </w:rPr>
              <w:t>20</w:t>
            </w:r>
            <w:r w:rsidRPr="009144A3">
              <w:rPr>
                <w:rFonts w:asciiTheme="minorHAnsi" w:hAnsiTheme="minorHAnsi"/>
                <w:sz w:val="24"/>
              </w:rPr>
              <w:t xml:space="preserve"> points</w:t>
            </w:r>
          </w:p>
        </w:tc>
      </w:tr>
      <w:tr w:rsidR="008100C8" w:rsidRPr="00B4627D" w14:paraId="5864703B" w14:textId="77777777" w:rsidTr="00EE0590">
        <w:tc>
          <w:tcPr>
            <w:tcW w:w="7561" w:type="dxa"/>
          </w:tcPr>
          <w:p w14:paraId="784A9CB5" w14:textId="77777777" w:rsidR="008100C8" w:rsidRPr="009144A3" w:rsidRDefault="008100C8" w:rsidP="008100C8">
            <w:pPr>
              <w:rPr>
                <w:rFonts w:asciiTheme="minorHAnsi" w:hAnsiTheme="minorHAnsi"/>
                <w:sz w:val="24"/>
              </w:rPr>
            </w:pPr>
            <w:r w:rsidRPr="009144A3">
              <w:rPr>
                <w:rFonts w:asciiTheme="minorHAnsi" w:hAnsiTheme="minorHAnsi"/>
                <w:sz w:val="24"/>
              </w:rPr>
              <w:t>Public-Private Partnership Member Endorsement List</w:t>
            </w:r>
          </w:p>
        </w:tc>
        <w:tc>
          <w:tcPr>
            <w:tcW w:w="1789" w:type="dxa"/>
          </w:tcPr>
          <w:p w14:paraId="616AC716" w14:textId="77777777" w:rsidR="008100C8" w:rsidRPr="009144A3" w:rsidRDefault="008100C8" w:rsidP="008100C8">
            <w:pPr>
              <w:rPr>
                <w:rFonts w:asciiTheme="minorHAnsi" w:hAnsiTheme="minorHAnsi"/>
                <w:sz w:val="24"/>
              </w:rPr>
            </w:pPr>
            <w:r w:rsidRPr="009144A3">
              <w:rPr>
                <w:rFonts w:asciiTheme="minorHAnsi" w:hAnsiTheme="minorHAnsi"/>
                <w:sz w:val="24"/>
              </w:rPr>
              <w:t>Required</w:t>
            </w:r>
          </w:p>
        </w:tc>
      </w:tr>
      <w:tr w:rsidR="008100C8" w:rsidRPr="00B4627D" w14:paraId="69765623" w14:textId="77777777" w:rsidTr="00EE0590">
        <w:tc>
          <w:tcPr>
            <w:tcW w:w="7561" w:type="dxa"/>
          </w:tcPr>
          <w:p w14:paraId="20326E16" w14:textId="77777777" w:rsidR="008100C8" w:rsidRPr="009144A3" w:rsidRDefault="008100C8" w:rsidP="008100C8">
            <w:pPr>
              <w:rPr>
                <w:rFonts w:asciiTheme="minorHAnsi" w:hAnsiTheme="minorHAnsi"/>
                <w:sz w:val="24"/>
              </w:rPr>
            </w:pPr>
            <w:r w:rsidRPr="009144A3">
              <w:rPr>
                <w:rFonts w:asciiTheme="minorHAnsi" w:hAnsiTheme="minorHAnsi"/>
                <w:sz w:val="24"/>
              </w:rPr>
              <w:t>Transmittal Letter for Audit, Form 990, or most recent Year-end Financial Statement Insert</w:t>
            </w:r>
          </w:p>
        </w:tc>
        <w:tc>
          <w:tcPr>
            <w:tcW w:w="1789" w:type="dxa"/>
          </w:tcPr>
          <w:p w14:paraId="49B615FD" w14:textId="77777777" w:rsidR="008100C8" w:rsidRPr="009144A3" w:rsidRDefault="008100C8" w:rsidP="008100C8">
            <w:pPr>
              <w:rPr>
                <w:rFonts w:asciiTheme="minorHAnsi" w:hAnsiTheme="minorHAnsi"/>
                <w:sz w:val="24"/>
              </w:rPr>
            </w:pPr>
            <w:r w:rsidRPr="009144A3">
              <w:rPr>
                <w:rFonts w:asciiTheme="minorHAnsi" w:hAnsiTheme="minorHAnsi"/>
                <w:sz w:val="24"/>
              </w:rPr>
              <w:t>Required</w:t>
            </w:r>
          </w:p>
        </w:tc>
      </w:tr>
      <w:tr w:rsidR="008100C8" w:rsidRPr="00B4627D" w14:paraId="6B521BF5" w14:textId="77777777" w:rsidTr="00EE0590">
        <w:tc>
          <w:tcPr>
            <w:tcW w:w="7561" w:type="dxa"/>
          </w:tcPr>
          <w:p w14:paraId="7BD364A3" w14:textId="77777777" w:rsidR="008100C8" w:rsidRPr="009144A3" w:rsidRDefault="008100C8" w:rsidP="008100C8">
            <w:pPr>
              <w:rPr>
                <w:rFonts w:asciiTheme="minorHAnsi" w:hAnsiTheme="minorHAnsi"/>
                <w:sz w:val="24"/>
              </w:rPr>
            </w:pPr>
            <w:r w:rsidRPr="009144A3">
              <w:rPr>
                <w:rFonts w:asciiTheme="minorHAnsi" w:hAnsiTheme="minorHAnsi"/>
                <w:sz w:val="24"/>
              </w:rPr>
              <w:t>501</w:t>
            </w:r>
            <w:r>
              <w:rPr>
                <w:rFonts w:asciiTheme="minorHAnsi" w:hAnsiTheme="minorHAnsi"/>
                <w:sz w:val="24"/>
              </w:rPr>
              <w:t>©</w:t>
            </w:r>
            <w:r w:rsidRPr="009144A3">
              <w:rPr>
                <w:rFonts w:asciiTheme="minorHAnsi" w:hAnsiTheme="minorHAnsi"/>
                <w:sz w:val="24"/>
              </w:rPr>
              <w:t>(3) verification, if applicable</w:t>
            </w:r>
          </w:p>
        </w:tc>
        <w:tc>
          <w:tcPr>
            <w:tcW w:w="1789" w:type="dxa"/>
          </w:tcPr>
          <w:p w14:paraId="77C8BEF1" w14:textId="77777777" w:rsidR="008100C8" w:rsidRPr="009144A3" w:rsidRDefault="008100C8" w:rsidP="008100C8">
            <w:pPr>
              <w:rPr>
                <w:rFonts w:asciiTheme="minorHAnsi" w:hAnsiTheme="minorHAnsi"/>
                <w:sz w:val="24"/>
              </w:rPr>
            </w:pPr>
            <w:r w:rsidRPr="009144A3">
              <w:rPr>
                <w:rFonts w:asciiTheme="minorHAnsi" w:hAnsiTheme="minorHAnsi"/>
                <w:sz w:val="24"/>
              </w:rPr>
              <w:t>Required, as applicable</w:t>
            </w:r>
          </w:p>
        </w:tc>
      </w:tr>
      <w:tr w:rsidR="008100C8" w:rsidRPr="00B4627D" w14:paraId="36126B0B" w14:textId="77777777" w:rsidTr="00EE0590">
        <w:tc>
          <w:tcPr>
            <w:tcW w:w="7561" w:type="dxa"/>
          </w:tcPr>
          <w:p w14:paraId="4807824F" w14:textId="77777777" w:rsidR="008100C8" w:rsidRPr="009144A3" w:rsidRDefault="008100C8" w:rsidP="008100C8">
            <w:pPr>
              <w:rPr>
                <w:rFonts w:asciiTheme="minorHAnsi" w:hAnsiTheme="minorHAnsi"/>
                <w:sz w:val="24"/>
              </w:rPr>
            </w:pPr>
            <w:r w:rsidRPr="009144A3">
              <w:rPr>
                <w:rFonts w:asciiTheme="minorHAnsi" w:hAnsiTheme="minorHAnsi"/>
                <w:sz w:val="24"/>
              </w:rPr>
              <w:t>List of Board members, with Conflict of Interest Statement, if applicable</w:t>
            </w:r>
          </w:p>
        </w:tc>
        <w:tc>
          <w:tcPr>
            <w:tcW w:w="1789" w:type="dxa"/>
          </w:tcPr>
          <w:p w14:paraId="631EF7B9" w14:textId="77777777" w:rsidR="008100C8" w:rsidRPr="009144A3" w:rsidRDefault="008100C8" w:rsidP="008100C8">
            <w:pPr>
              <w:rPr>
                <w:rFonts w:asciiTheme="minorHAnsi" w:hAnsiTheme="minorHAnsi"/>
                <w:sz w:val="24"/>
              </w:rPr>
            </w:pPr>
            <w:r w:rsidRPr="009144A3">
              <w:rPr>
                <w:rFonts w:asciiTheme="minorHAnsi" w:hAnsiTheme="minorHAnsi"/>
                <w:sz w:val="24"/>
              </w:rPr>
              <w:t>Required, as applicable</w:t>
            </w:r>
          </w:p>
        </w:tc>
      </w:tr>
      <w:tr w:rsidR="008100C8" w:rsidRPr="00B40794" w14:paraId="11C3604F" w14:textId="77777777" w:rsidTr="00EE0590">
        <w:tc>
          <w:tcPr>
            <w:tcW w:w="7561" w:type="dxa"/>
          </w:tcPr>
          <w:p w14:paraId="7BA161FB" w14:textId="77777777" w:rsidR="008100C8" w:rsidRPr="009144A3" w:rsidRDefault="008100C8" w:rsidP="008100C8">
            <w:pPr>
              <w:rPr>
                <w:rFonts w:asciiTheme="minorHAnsi" w:hAnsiTheme="minorHAnsi"/>
                <w:sz w:val="24"/>
              </w:rPr>
            </w:pPr>
            <w:r w:rsidRPr="009144A3">
              <w:rPr>
                <w:rFonts w:asciiTheme="minorHAnsi" w:hAnsiTheme="minorHAnsi"/>
                <w:sz w:val="24"/>
              </w:rPr>
              <w:t xml:space="preserve">One </w:t>
            </w:r>
            <w:r>
              <w:rPr>
                <w:rFonts w:asciiTheme="minorHAnsi" w:hAnsiTheme="minorHAnsi"/>
                <w:sz w:val="24"/>
              </w:rPr>
              <w:t xml:space="preserve">(1) </w:t>
            </w:r>
            <w:r w:rsidRPr="009144A3">
              <w:rPr>
                <w:rFonts w:asciiTheme="minorHAnsi" w:hAnsiTheme="minorHAnsi"/>
                <w:sz w:val="24"/>
              </w:rPr>
              <w:t>original</w:t>
            </w:r>
            <w:r>
              <w:rPr>
                <w:rFonts w:asciiTheme="minorHAnsi" w:hAnsiTheme="minorHAnsi"/>
                <w:sz w:val="24"/>
              </w:rPr>
              <w:t xml:space="preserve"> and one</w:t>
            </w:r>
            <w:r w:rsidRPr="009144A3">
              <w:rPr>
                <w:rFonts w:asciiTheme="minorHAnsi" w:hAnsiTheme="minorHAnsi"/>
                <w:sz w:val="24"/>
              </w:rPr>
              <w:t xml:space="preserve"> </w:t>
            </w:r>
            <w:r>
              <w:rPr>
                <w:rFonts w:asciiTheme="minorHAnsi" w:hAnsiTheme="minorHAnsi"/>
                <w:sz w:val="24"/>
              </w:rPr>
              <w:t xml:space="preserve">(1) </w:t>
            </w:r>
            <w:r w:rsidRPr="009144A3">
              <w:rPr>
                <w:rFonts w:asciiTheme="minorHAnsi" w:hAnsiTheme="minorHAnsi"/>
                <w:sz w:val="24"/>
              </w:rPr>
              <w:t xml:space="preserve">electronic </w:t>
            </w:r>
            <w:r>
              <w:rPr>
                <w:rFonts w:asciiTheme="minorHAnsi" w:hAnsiTheme="minorHAnsi"/>
                <w:sz w:val="24"/>
              </w:rPr>
              <w:t>PDF</w:t>
            </w:r>
            <w:r w:rsidRPr="009144A3">
              <w:rPr>
                <w:rFonts w:asciiTheme="minorHAnsi" w:hAnsiTheme="minorHAnsi"/>
                <w:sz w:val="24"/>
              </w:rPr>
              <w:t xml:space="preserve"> file of grant application</w:t>
            </w:r>
          </w:p>
        </w:tc>
        <w:tc>
          <w:tcPr>
            <w:tcW w:w="1789" w:type="dxa"/>
          </w:tcPr>
          <w:p w14:paraId="7938C3FB" w14:textId="77777777" w:rsidR="008100C8" w:rsidRPr="009144A3" w:rsidRDefault="008100C8" w:rsidP="008100C8">
            <w:pPr>
              <w:rPr>
                <w:rFonts w:asciiTheme="minorHAnsi" w:hAnsiTheme="minorHAnsi"/>
                <w:sz w:val="24"/>
              </w:rPr>
            </w:pPr>
            <w:r w:rsidRPr="009144A3">
              <w:rPr>
                <w:rFonts w:asciiTheme="minorHAnsi" w:hAnsiTheme="minorHAnsi"/>
                <w:sz w:val="24"/>
              </w:rPr>
              <w:t>Required</w:t>
            </w:r>
          </w:p>
        </w:tc>
      </w:tr>
      <w:tr w:rsidR="008100C8" w:rsidRPr="00B40794" w14:paraId="6DE74D15" w14:textId="77777777" w:rsidTr="00EE0590">
        <w:tc>
          <w:tcPr>
            <w:tcW w:w="7561" w:type="dxa"/>
          </w:tcPr>
          <w:p w14:paraId="0F526E60" w14:textId="77777777" w:rsidR="008100C8" w:rsidRPr="00447CC7" w:rsidRDefault="008100C8" w:rsidP="008100C8">
            <w:pPr>
              <w:jc w:val="right"/>
              <w:rPr>
                <w:rFonts w:asciiTheme="minorHAnsi" w:hAnsiTheme="minorHAnsi"/>
                <w:b/>
                <w:sz w:val="24"/>
              </w:rPr>
            </w:pPr>
            <w:r w:rsidRPr="00447CC7">
              <w:rPr>
                <w:rFonts w:asciiTheme="minorHAnsi" w:hAnsiTheme="minorHAnsi"/>
                <w:b/>
                <w:sz w:val="24"/>
              </w:rPr>
              <w:t>Total Maximum Proposal Points</w:t>
            </w:r>
          </w:p>
        </w:tc>
        <w:tc>
          <w:tcPr>
            <w:tcW w:w="1789" w:type="dxa"/>
          </w:tcPr>
          <w:p w14:paraId="68610AC6" w14:textId="77777777" w:rsidR="008100C8" w:rsidRPr="007960E6" w:rsidRDefault="008100C8" w:rsidP="008100C8">
            <w:pPr>
              <w:rPr>
                <w:rFonts w:asciiTheme="minorHAnsi" w:hAnsiTheme="minorHAnsi"/>
                <w:b/>
                <w:sz w:val="24"/>
              </w:rPr>
            </w:pPr>
            <w:r>
              <w:rPr>
                <w:rFonts w:asciiTheme="minorHAnsi" w:hAnsiTheme="minorHAnsi"/>
                <w:b/>
                <w:sz w:val="24"/>
              </w:rPr>
              <w:t>100</w:t>
            </w:r>
            <w:r w:rsidRPr="007960E6">
              <w:rPr>
                <w:rFonts w:asciiTheme="minorHAnsi" w:hAnsiTheme="minorHAnsi"/>
                <w:b/>
                <w:sz w:val="24"/>
              </w:rPr>
              <w:t xml:space="preserve"> points</w:t>
            </w:r>
          </w:p>
        </w:tc>
      </w:tr>
    </w:tbl>
    <w:p w14:paraId="5D8501D5" w14:textId="77777777" w:rsidR="00AA5EA8" w:rsidRDefault="00AA5EA8" w:rsidP="00AA5EA8">
      <w:pPr>
        <w:rPr>
          <w:rFonts w:asciiTheme="minorHAnsi" w:hAnsiTheme="minorHAnsi"/>
          <w:color w:val="FF0000"/>
          <w:sz w:val="24"/>
        </w:rPr>
      </w:pPr>
      <w:r w:rsidRPr="00B40794">
        <w:rPr>
          <w:rFonts w:asciiTheme="minorHAnsi" w:hAnsiTheme="minorHAnsi"/>
          <w:sz w:val="24"/>
        </w:rPr>
        <w:t xml:space="preserve">*Considered Narrative </w:t>
      </w:r>
      <w:r w:rsidR="00774E7B">
        <w:rPr>
          <w:rFonts w:asciiTheme="minorHAnsi" w:hAnsiTheme="minorHAnsi"/>
          <w:sz w:val="24"/>
        </w:rPr>
        <w:t>and</w:t>
      </w:r>
      <w:r w:rsidRPr="00B40794">
        <w:rPr>
          <w:rFonts w:asciiTheme="minorHAnsi" w:hAnsiTheme="minorHAnsi"/>
          <w:sz w:val="24"/>
        </w:rPr>
        <w:t xml:space="preserve"> limited to </w:t>
      </w:r>
      <w:r w:rsidR="00774E7B">
        <w:rPr>
          <w:rFonts w:asciiTheme="minorHAnsi" w:hAnsiTheme="minorHAnsi"/>
          <w:sz w:val="24"/>
        </w:rPr>
        <w:t xml:space="preserve">a total of </w:t>
      </w:r>
      <w:r w:rsidRPr="00203E16">
        <w:rPr>
          <w:rFonts w:asciiTheme="minorHAnsi" w:hAnsiTheme="minorHAnsi"/>
          <w:sz w:val="24"/>
        </w:rPr>
        <w:t>15</w:t>
      </w:r>
      <w:r w:rsidRPr="00B40794">
        <w:rPr>
          <w:rFonts w:asciiTheme="minorHAnsi" w:hAnsiTheme="minorHAnsi"/>
          <w:sz w:val="24"/>
        </w:rPr>
        <w:t xml:space="preserve"> pages</w:t>
      </w:r>
      <w:r w:rsidRPr="00E52D68">
        <w:rPr>
          <w:rFonts w:asciiTheme="minorHAnsi" w:hAnsiTheme="minorHAnsi"/>
          <w:sz w:val="24"/>
        </w:rPr>
        <w:t>.</w:t>
      </w:r>
      <w:r w:rsidR="00BE3E2A">
        <w:rPr>
          <w:rFonts w:asciiTheme="minorHAnsi" w:hAnsiTheme="minorHAnsi"/>
          <w:color w:val="FF0000"/>
          <w:sz w:val="24"/>
        </w:rPr>
        <w:t xml:space="preserve"> </w:t>
      </w:r>
    </w:p>
    <w:p w14:paraId="52A43519" w14:textId="77777777" w:rsidR="00E631A3" w:rsidRPr="00E52D68" w:rsidRDefault="00E631A3" w:rsidP="00AA5EA8">
      <w:pPr>
        <w:rPr>
          <w:rFonts w:asciiTheme="minorHAnsi" w:hAnsiTheme="minorHAnsi"/>
          <w:i/>
          <w:sz w:val="24"/>
        </w:rPr>
      </w:pPr>
    </w:p>
    <w:tbl>
      <w:tblPr>
        <w:tblStyle w:val="TableGrid"/>
        <w:tblW w:w="0" w:type="auto"/>
        <w:tblLook w:val="04A0" w:firstRow="1" w:lastRow="0" w:firstColumn="1" w:lastColumn="0" w:noHBand="0" w:noVBand="1"/>
      </w:tblPr>
      <w:tblGrid>
        <w:gridCol w:w="9350"/>
      </w:tblGrid>
      <w:tr w:rsidR="00A27C57" w14:paraId="130EFF4B" w14:textId="77777777" w:rsidTr="00A27C57">
        <w:tc>
          <w:tcPr>
            <w:tcW w:w="9350" w:type="dxa"/>
            <w:shd w:val="clear" w:color="auto" w:fill="D0CECE" w:themeFill="background2" w:themeFillShade="E6"/>
          </w:tcPr>
          <w:p w14:paraId="0095EF6E" w14:textId="77777777" w:rsidR="00A27C57" w:rsidRDefault="00A27C57" w:rsidP="00AA5EA8">
            <w:pPr>
              <w:rPr>
                <w:rFonts w:asciiTheme="minorHAnsi" w:hAnsiTheme="minorHAnsi"/>
                <w:b/>
                <w:sz w:val="24"/>
              </w:rPr>
            </w:pPr>
            <w:bookmarkStart w:id="13" w:name="_Toc316390161"/>
            <w:bookmarkStart w:id="14" w:name="_Toc316390162"/>
            <w:r>
              <w:rPr>
                <w:rFonts w:asciiTheme="minorHAnsi" w:hAnsiTheme="minorHAnsi"/>
                <w:b/>
                <w:sz w:val="24"/>
              </w:rPr>
              <w:t>VIII</w:t>
            </w:r>
            <w:r w:rsidRPr="00A27C57">
              <w:rPr>
                <w:rFonts w:asciiTheme="minorHAnsi" w:hAnsiTheme="minorHAnsi"/>
                <w:b/>
                <w:sz w:val="24"/>
              </w:rPr>
              <w:t>. Post</w:t>
            </w:r>
            <w:r w:rsidR="00920409">
              <w:rPr>
                <w:rFonts w:asciiTheme="minorHAnsi" w:hAnsiTheme="minorHAnsi"/>
                <w:b/>
                <w:sz w:val="24"/>
              </w:rPr>
              <w:t>-</w:t>
            </w:r>
            <w:r w:rsidRPr="00A27C57">
              <w:rPr>
                <w:rFonts w:asciiTheme="minorHAnsi" w:hAnsiTheme="minorHAnsi"/>
                <w:b/>
                <w:sz w:val="24"/>
              </w:rPr>
              <w:t>Award Requirements</w:t>
            </w:r>
            <w:bookmarkEnd w:id="13"/>
          </w:p>
        </w:tc>
      </w:tr>
    </w:tbl>
    <w:p w14:paraId="416499CB" w14:textId="77777777" w:rsidR="00A27C57" w:rsidRDefault="00A27C57" w:rsidP="00AA5EA8">
      <w:pPr>
        <w:rPr>
          <w:rFonts w:asciiTheme="minorHAnsi" w:hAnsiTheme="minorHAnsi"/>
          <w:b/>
          <w:sz w:val="24"/>
        </w:rPr>
      </w:pPr>
    </w:p>
    <w:p w14:paraId="4B6CD2E8" w14:textId="77777777" w:rsidR="00AA5EA8" w:rsidRPr="008707B3" w:rsidRDefault="00AA5EA8" w:rsidP="00AA5EA8">
      <w:pPr>
        <w:rPr>
          <w:rFonts w:asciiTheme="minorHAnsi" w:hAnsiTheme="minorHAnsi"/>
          <w:b/>
          <w:sz w:val="24"/>
        </w:rPr>
      </w:pPr>
      <w:r w:rsidRPr="008707B3">
        <w:rPr>
          <w:rFonts w:asciiTheme="minorHAnsi" w:hAnsiTheme="minorHAnsi"/>
          <w:b/>
          <w:sz w:val="24"/>
        </w:rPr>
        <w:t>Reporting Requirements</w:t>
      </w:r>
      <w:bookmarkEnd w:id="14"/>
      <w:r w:rsidRPr="008707B3">
        <w:rPr>
          <w:rFonts w:asciiTheme="minorHAnsi" w:hAnsiTheme="minorHAnsi"/>
          <w:b/>
          <w:sz w:val="24"/>
        </w:rPr>
        <w:t xml:space="preserve"> </w:t>
      </w:r>
    </w:p>
    <w:p w14:paraId="28E3DB76" w14:textId="77777777" w:rsidR="00AA5EA8" w:rsidRPr="00B40794" w:rsidRDefault="00AA5EA8" w:rsidP="00AA5EA8">
      <w:pPr>
        <w:rPr>
          <w:rFonts w:asciiTheme="minorHAnsi" w:hAnsiTheme="minorHAnsi"/>
          <w:color w:val="FF0000"/>
          <w:sz w:val="24"/>
        </w:rPr>
      </w:pPr>
      <w:r w:rsidRPr="00B40794">
        <w:rPr>
          <w:rFonts w:asciiTheme="minorHAnsi" w:hAnsiTheme="minorHAnsi"/>
          <w:sz w:val="24"/>
        </w:rPr>
        <w:t>Program reporting includes</w:t>
      </w:r>
      <w:sdt>
        <w:sdtPr>
          <w:rPr>
            <w:rStyle w:val="RFPFormFields"/>
            <w:rFonts w:asciiTheme="minorHAnsi" w:hAnsiTheme="minorHAnsi"/>
            <w:b/>
            <w:color w:val="FF0000"/>
          </w:rPr>
          <w:id w:val="697588441"/>
        </w:sdtPr>
        <w:sdtEndPr>
          <w:rPr>
            <w:rStyle w:val="RFPFormFields"/>
          </w:rPr>
        </w:sdtEndPr>
        <w:sdtContent>
          <w:r w:rsidR="009125EB" w:rsidRPr="009125EB">
            <w:rPr>
              <w:rStyle w:val="RFPFormFields"/>
              <w:rFonts w:asciiTheme="minorHAnsi" w:hAnsiTheme="minorHAnsi"/>
            </w:rPr>
            <w:t xml:space="preserve"> a monthly f</w:t>
          </w:r>
          <w:r w:rsidRPr="009125EB">
            <w:rPr>
              <w:rStyle w:val="RFPFormFields"/>
              <w:rFonts w:asciiTheme="minorHAnsi" w:hAnsiTheme="minorHAnsi"/>
            </w:rPr>
            <w:t xml:space="preserve">inancial </w:t>
          </w:r>
          <w:r w:rsidR="009125EB">
            <w:rPr>
              <w:rStyle w:val="RFPFormFields"/>
              <w:rFonts w:asciiTheme="minorHAnsi" w:hAnsiTheme="minorHAnsi"/>
            </w:rPr>
            <w:t>r</w:t>
          </w:r>
          <w:r w:rsidRPr="00B40794">
            <w:rPr>
              <w:rStyle w:val="RFPFormFields"/>
              <w:rFonts w:asciiTheme="minorHAnsi" w:hAnsiTheme="minorHAnsi"/>
            </w:rPr>
            <w:t>eport</w:t>
          </w:r>
          <w:r w:rsidR="009125EB">
            <w:rPr>
              <w:rStyle w:val="RFPFormFields"/>
              <w:rFonts w:asciiTheme="minorHAnsi" w:hAnsiTheme="minorHAnsi"/>
            </w:rPr>
            <w:t>.</w:t>
          </w:r>
          <w:r w:rsidRPr="00B40794">
            <w:rPr>
              <w:rStyle w:val="RFPFormFields"/>
              <w:rFonts w:asciiTheme="minorHAnsi" w:hAnsiTheme="minorHAnsi"/>
            </w:rPr>
            <w:t xml:space="preserve"> By the 10</w:t>
          </w:r>
          <w:r w:rsidRPr="00B40794">
            <w:rPr>
              <w:rStyle w:val="RFPFormFields"/>
              <w:rFonts w:asciiTheme="minorHAnsi" w:hAnsiTheme="minorHAnsi"/>
              <w:vertAlign w:val="superscript"/>
            </w:rPr>
            <w:t>th</w:t>
          </w:r>
          <w:r w:rsidRPr="00B40794">
            <w:rPr>
              <w:rStyle w:val="RFPFormFields"/>
              <w:rFonts w:asciiTheme="minorHAnsi" w:hAnsiTheme="minorHAnsi"/>
            </w:rPr>
            <w:t xml:space="preserve"> of </w:t>
          </w:r>
          <w:r w:rsidRPr="00B40794">
            <w:rPr>
              <w:rStyle w:val="RFPFormFields"/>
              <w:rFonts w:asciiTheme="minorHAnsi" w:hAnsiTheme="minorHAnsi"/>
              <w:u w:val="single"/>
            </w:rPr>
            <w:t>each month</w:t>
          </w:r>
          <w:r w:rsidRPr="00B40794">
            <w:rPr>
              <w:rStyle w:val="RFPFormFields"/>
              <w:rFonts w:asciiTheme="minorHAnsi" w:hAnsiTheme="minorHAnsi"/>
            </w:rPr>
            <w:t xml:space="preserve"> the grantee will submit a </w:t>
          </w:r>
          <w:r w:rsidR="00C523A0">
            <w:rPr>
              <w:rStyle w:val="RFPFormFields"/>
              <w:rFonts w:asciiTheme="minorHAnsi" w:hAnsiTheme="minorHAnsi"/>
            </w:rPr>
            <w:t xml:space="preserve">monthly grant transaction report </w:t>
          </w:r>
          <w:r w:rsidRPr="00B40794">
            <w:rPr>
              <w:rStyle w:val="RFPFormFields"/>
              <w:rFonts w:asciiTheme="minorHAnsi" w:hAnsiTheme="minorHAnsi"/>
            </w:rPr>
            <w:t xml:space="preserve">for payment via email to </w:t>
          </w:r>
          <w:hyperlink r:id="rId21" w:history="1">
            <w:r w:rsidR="009125EB" w:rsidRPr="005E3190">
              <w:rPr>
                <w:rStyle w:val="Hyperlink"/>
                <w:rFonts w:asciiTheme="minorHAnsi" w:hAnsiTheme="minorHAnsi"/>
                <w:sz w:val="24"/>
              </w:rPr>
              <w:t>dadegbore@ksde.org</w:t>
            </w:r>
          </w:hyperlink>
          <w:r>
            <w:rPr>
              <w:rStyle w:val="RFPFormFields"/>
              <w:rFonts w:asciiTheme="minorHAnsi" w:hAnsiTheme="minorHAnsi"/>
            </w:rPr>
            <w:t xml:space="preserve">. </w:t>
          </w:r>
          <w:r w:rsidRPr="00B40794">
            <w:rPr>
              <w:rStyle w:val="RFPFormFields"/>
              <w:rFonts w:asciiTheme="minorHAnsi" w:hAnsiTheme="minorHAnsi"/>
            </w:rPr>
            <w:t>See Section</w:t>
          </w:r>
          <w:r w:rsidR="00C523A0">
            <w:rPr>
              <w:rStyle w:val="RFPFormFields"/>
              <w:rFonts w:asciiTheme="minorHAnsi" w:hAnsiTheme="minorHAnsi"/>
            </w:rPr>
            <w:t xml:space="preserve"> </w:t>
          </w:r>
          <w:r>
            <w:rPr>
              <w:rStyle w:val="RFPFormFields"/>
              <w:rFonts w:asciiTheme="minorHAnsi" w:hAnsiTheme="minorHAnsi"/>
            </w:rPr>
            <w:t xml:space="preserve">IV </w:t>
          </w:r>
          <w:r w:rsidRPr="00B40794">
            <w:rPr>
              <w:rStyle w:val="RFPFormFields"/>
              <w:rFonts w:asciiTheme="minorHAnsi" w:hAnsiTheme="minorHAnsi"/>
            </w:rPr>
            <w:t xml:space="preserve">for additional reporting requirements around </w:t>
          </w:r>
          <w:r>
            <w:rPr>
              <w:rStyle w:val="RFPFormFields"/>
              <w:rFonts w:asciiTheme="minorHAnsi" w:hAnsiTheme="minorHAnsi"/>
            </w:rPr>
            <w:t xml:space="preserve">grant </w:t>
          </w:r>
          <w:r w:rsidRPr="00B40794">
            <w:rPr>
              <w:rStyle w:val="RFPFormFields"/>
              <w:rFonts w:asciiTheme="minorHAnsi" w:hAnsiTheme="minorHAnsi"/>
            </w:rPr>
            <w:t>monitoring</w:t>
          </w:r>
          <w:r w:rsidR="00C523A0">
            <w:rPr>
              <w:rStyle w:val="RFPFormFields"/>
              <w:rFonts w:asciiTheme="minorHAnsi" w:hAnsiTheme="minorHAnsi"/>
            </w:rPr>
            <w:t>, information management requirements</w:t>
          </w:r>
          <w:r w:rsidR="009125EB">
            <w:rPr>
              <w:rStyle w:val="RFPFormFields"/>
              <w:rFonts w:asciiTheme="minorHAnsi" w:hAnsiTheme="minorHAnsi"/>
            </w:rPr>
            <w:t>,</w:t>
          </w:r>
          <w:r w:rsidRPr="00B40794">
            <w:rPr>
              <w:rStyle w:val="RFPFormFields"/>
              <w:rFonts w:asciiTheme="minorHAnsi" w:hAnsiTheme="minorHAnsi"/>
            </w:rPr>
            <w:t xml:space="preserve"> and evaluation</w:t>
          </w:r>
          <w:r>
            <w:rPr>
              <w:rStyle w:val="RFPFormFields"/>
              <w:rFonts w:asciiTheme="minorHAnsi" w:hAnsiTheme="minorHAnsi"/>
            </w:rPr>
            <w:t xml:space="preserve"> of the work</w:t>
          </w:r>
          <w:r w:rsidRPr="00B40794">
            <w:rPr>
              <w:rStyle w:val="RFPFormFields"/>
              <w:rFonts w:asciiTheme="minorHAnsi" w:hAnsiTheme="minorHAnsi"/>
            </w:rPr>
            <w:t>.</w:t>
          </w:r>
          <w:r w:rsidR="00BE3E2A">
            <w:rPr>
              <w:rStyle w:val="RFPFormFields"/>
              <w:rFonts w:asciiTheme="minorHAnsi" w:hAnsiTheme="minorHAnsi"/>
            </w:rPr>
            <w:t xml:space="preserve"> </w:t>
          </w:r>
          <w:r w:rsidR="008100C8" w:rsidRPr="00E52D68">
            <w:rPr>
              <w:rFonts w:asciiTheme="minorHAnsi" w:hAnsiTheme="minorHAnsi"/>
              <w:i/>
              <w:sz w:val="24"/>
            </w:rPr>
            <w:t>KCCTF reserves the right to consider past compliance with reporting requirements as a supporting factor for grant award.</w:t>
          </w:r>
          <w:r w:rsidR="008100C8">
            <w:rPr>
              <w:rFonts w:asciiTheme="minorHAnsi" w:hAnsiTheme="minorHAnsi"/>
              <w:i/>
              <w:sz w:val="24"/>
            </w:rPr>
            <w:t xml:space="preserve"> </w:t>
          </w:r>
        </w:sdtContent>
      </w:sdt>
    </w:p>
    <w:p w14:paraId="4866F4CA" w14:textId="77777777" w:rsidR="00AA5EA8" w:rsidRPr="00B40794" w:rsidRDefault="00AA5EA8" w:rsidP="00AA5EA8">
      <w:pPr>
        <w:pStyle w:val="Heading2"/>
        <w:rPr>
          <w:rFonts w:asciiTheme="minorHAnsi" w:hAnsiTheme="minorHAnsi"/>
          <w:color w:val="auto"/>
          <w:sz w:val="24"/>
          <w:szCs w:val="24"/>
        </w:rPr>
      </w:pPr>
      <w:bookmarkStart w:id="15" w:name="_Toc316390164"/>
      <w:r>
        <w:rPr>
          <w:rFonts w:asciiTheme="minorHAnsi" w:hAnsiTheme="minorHAnsi"/>
          <w:color w:val="auto"/>
          <w:sz w:val="24"/>
          <w:szCs w:val="24"/>
        </w:rPr>
        <w:t xml:space="preserve">Ongoing </w:t>
      </w:r>
      <w:r w:rsidRPr="00B40794">
        <w:rPr>
          <w:rFonts w:asciiTheme="minorHAnsi" w:hAnsiTheme="minorHAnsi"/>
          <w:color w:val="auto"/>
          <w:sz w:val="24"/>
          <w:szCs w:val="24"/>
        </w:rPr>
        <w:t>Audit Requirements</w:t>
      </w:r>
      <w:bookmarkEnd w:id="15"/>
    </w:p>
    <w:p w14:paraId="30C9C8B1" w14:textId="77777777" w:rsidR="00AA5EA8" w:rsidRPr="00B40794" w:rsidRDefault="00147778" w:rsidP="00996E9B">
      <w:pPr>
        <w:rPr>
          <w:rFonts w:asciiTheme="minorHAnsi" w:hAnsiTheme="minorHAnsi"/>
          <w:i/>
          <w:sz w:val="24"/>
        </w:rPr>
      </w:pPr>
      <w:sdt>
        <w:sdtPr>
          <w:rPr>
            <w:rStyle w:val="RFPFormFields"/>
            <w:rFonts w:asciiTheme="minorHAnsi" w:hAnsiTheme="minorHAnsi"/>
            <w:b/>
          </w:rPr>
          <w:id w:val="369342869"/>
        </w:sdtPr>
        <w:sdtEndPr>
          <w:rPr>
            <w:rStyle w:val="RFPFormFields"/>
          </w:rPr>
        </w:sdtEndPr>
        <w:sdtContent>
          <w:r w:rsidR="00AA5EA8" w:rsidRPr="00B40794">
            <w:rPr>
              <w:rStyle w:val="RFPFormFields"/>
              <w:rFonts w:asciiTheme="minorHAnsi" w:hAnsiTheme="minorHAnsi"/>
            </w:rPr>
            <w:t>Transmittal Letter for Audit, Form 990, or most recent Year-end Financial Statement Insert, or any other audit requirements.</w:t>
          </w:r>
          <w:r w:rsidR="00BE3E2A">
            <w:rPr>
              <w:rStyle w:val="RFPFormFields"/>
              <w:rFonts w:asciiTheme="minorHAnsi" w:hAnsiTheme="minorHAnsi"/>
            </w:rPr>
            <w:t xml:space="preserve"> </w:t>
          </w:r>
        </w:sdtContent>
      </w:sdt>
      <w:r w:rsidR="00AA5EA8" w:rsidRPr="00B40794">
        <w:rPr>
          <w:rFonts w:asciiTheme="minorHAnsi" w:hAnsiTheme="minorHAnsi"/>
          <w:sz w:val="24"/>
          <w:highlight w:val="cyan"/>
        </w:rPr>
        <w:t xml:space="preserve"> </w:t>
      </w:r>
      <w:r w:rsidR="00AA5EA8" w:rsidRPr="00B40794">
        <w:rPr>
          <w:rFonts w:asciiTheme="minorHAnsi" w:hAnsiTheme="minorHAnsi"/>
          <w:i/>
          <w:sz w:val="24"/>
        </w:rPr>
        <w:br w:type="page"/>
      </w:r>
    </w:p>
    <w:p w14:paraId="482509F0" w14:textId="77777777" w:rsidR="00AA5EA8" w:rsidRPr="00A96555" w:rsidRDefault="00AA5EA8" w:rsidP="00AA5EA8">
      <w:pPr>
        <w:rPr>
          <w:rFonts w:asciiTheme="minorHAnsi" w:hAnsiTheme="minorHAnsi"/>
          <w:b/>
          <w:bCs/>
          <w:sz w:val="24"/>
          <w:szCs w:val="20"/>
        </w:rPr>
      </w:pPr>
      <w:r w:rsidRPr="00A96555">
        <w:rPr>
          <w:rFonts w:asciiTheme="minorHAnsi" w:hAnsiTheme="minorHAnsi"/>
          <w:b/>
          <w:bCs/>
          <w:sz w:val="24"/>
          <w:szCs w:val="20"/>
        </w:rPr>
        <w:lastRenderedPageBreak/>
        <w:t xml:space="preserve">ATTACHMENT A: </w:t>
      </w:r>
      <w:r w:rsidRPr="00A96555">
        <w:rPr>
          <w:rFonts w:asciiTheme="minorHAnsi" w:hAnsiTheme="minorHAnsi"/>
          <w:bCs/>
          <w:sz w:val="24"/>
          <w:szCs w:val="20"/>
        </w:rPr>
        <w:t>APPLICATION FOR GRANT COVER PAGE</w:t>
      </w:r>
    </w:p>
    <w:tbl>
      <w:tblPr>
        <w:tblpPr w:leftFromText="180" w:rightFromText="180" w:vertAnchor="text" w:horzAnchor="margin" w:tblpXSpec="center" w:tblpY="230"/>
        <w:tblW w:w="9750" w:type="dxa"/>
        <w:tblLayout w:type="fixed"/>
        <w:tblCellMar>
          <w:left w:w="100" w:type="dxa"/>
          <w:right w:w="0" w:type="dxa"/>
        </w:tblCellMar>
        <w:tblLook w:val="0000" w:firstRow="0" w:lastRow="0" w:firstColumn="0" w:lastColumn="0" w:noHBand="0" w:noVBand="0"/>
      </w:tblPr>
      <w:tblGrid>
        <w:gridCol w:w="3883"/>
        <w:gridCol w:w="1238"/>
        <w:gridCol w:w="4629"/>
      </w:tblGrid>
      <w:tr w:rsidR="00AA5EA8" w:rsidRPr="00085089" w14:paraId="6045164D" w14:textId="77777777" w:rsidTr="00C74113">
        <w:trPr>
          <w:cantSplit/>
          <w:trHeight w:val="2415"/>
        </w:trPr>
        <w:tc>
          <w:tcPr>
            <w:tcW w:w="5121" w:type="dxa"/>
            <w:gridSpan w:val="2"/>
            <w:tcBorders>
              <w:top w:val="single" w:sz="6" w:space="0" w:color="auto"/>
              <w:left w:val="single" w:sz="6" w:space="0" w:color="auto"/>
              <w:bottom w:val="nil"/>
              <w:right w:val="nil"/>
            </w:tcBorders>
          </w:tcPr>
          <w:p w14:paraId="4FFB1BA5" w14:textId="77777777" w:rsidR="00A96555" w:rsidRPr="00C74113" w:rsidRDefault="00AA5EA8" w:rsidP="00C74113">
            <w:pPr>
              <w:pStyle w:val="ListParagraph"/>
              <w:numPr>
                <w:ilvl w:val="0"/>
                <w:numId w:val="53"/>
              </w:numPr>
              <w:rPr>
                <w:rFonts w:asciiTheme="minorHAnsi" w:hAnsiTheme="minorHAnsi"/>
                <w:b/>
                <w:bCs/>
              </w:rPr>
            </w:pPr>
            <w:r w:rsidRPr="00C74113">
              <w:rPr>
                <w:rFonts w:asciiTheme="minorHAnsi" w:hAnsiTheme="minorHAnsi"/>
                <w:b/>
                <w:bCs/>
              </w:rPr>
              <w:t>APPLICANT AGENCY</w:t>
            </w:r>
          </w:p>
          <w:p w14:paraId="6F607283" w14:textId="77777777" w:rsidR="00AA5EA8" w:rsidRPr="00085089" w:rsidRDefault="00AA5EA8" w:rsidP="00C74113">
            <w:pPr>
              <w:ind w:left="360"/>
              <w:rPr>
                <w:rFonts w:asciiTheme="minorHAnsi" w:hAnsiTheme="minorHAnsi"/>
                <w:b/>
                <w:bCs/>
                <w:szCs w:val="20"/>
              </w:rPr>
            </w:pPr>
            <w:r w:rsidRPr="00C74113">
              <w:rPr>
                <w:rFonts w:asciiTheme="minorHAnsi" w:hAnsiTheme="minorHAnsi"/>
                <w:b/>
                <w:bCs/>
              </w:rPr>
              <w:t>(NAME, ADDRESS, TELEPHONE,</w:t>
            </w:r>
            <w:r w:rsidR="00A96555">
              <w:rPr>
                <w:rFonts w:asciiTheme="minorHAnsi" w:hAnsiTheme="minorHAnsi"/>
                <w:b/>
                <w:bCs/>
                <w:szCs w:val="20"/>
              </w:rPr>
              <w:t xml:space="preserve"> EMAIL)</w:t>
            </w:r>
            <w:r w:rsidRPr="00085089">
              <w:rPr>
                <w:rFonts w:asciiTheme="minorHAnsi" w:hAnsiTheme="minorHAnsi"/>
                <w:b/>
                <w:bCs/>
                <w:szCs w:val="20"/>
              </w:rPr>
              <w:t>E-MAIL)</w:t>
            </w:r>
          </w:p>
          <w:p w14:paraId="6216092B" w14:textId="77777777" w:rsidR="00AA5EA8" w:rsidRPr="00085089" w:rsidRDefault="00AA5EA8" w:rsidP="00EE0590">
            <w:pPr>
              <w:rPr>
                <w:rFonts w:asciiTheme="minorHAnsi" w:hAnsiTheme="minorHAnsi"/>
                <w:szCs w:val="20"/>
              </w:rPr>
            </w:pPr>
          </w:p>
        </w:tc>
        <w:tc>
          <w:tcPr>
            <w:tcW w:w="4629" w:type="dxa"/>
            <w:tcBorders>
              <w:top w:val="single" w:sz="6" w:space="0" w:color="auto"/>
              <w:left w:val="single" w:sz="6" w:space="0" w:color="auto"/>
              <w:bottom w:val="nil"/>
              <w:right w:val="single" w:sz="6" w:space="0" w:color="auto"/>
            </w:tcBorders>
          </w:tcPr>
          <w:p w14:paraId="026AA0F3"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C. OFFICIAL AUTHORIZED TO SIGN APPLICATION</w:t>
            </w:r>
          </w:p>
          <w:p w14:paraId="4FAD3416"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 xml:space="preserve">     (NAME, TITLE, ADDRESS, TELEPHONE, E-MAIL)</w:t>
            </w:r>
          </w:p>
          <w:p w14:paraId="42B41778" w14:textId="77777777" w:rsidR="00AA5EA8" w:rsidRPr="00085089" w:rsidRDefault="00AA5EA8" w:rsidP="00EE0590">
            <w:pPr>
              <w:rPr>
                <w:rFonts w:asciiTheme="minorHAnsi" w:hAnsiTheme="minorHAnsi"/>
                <w:bCs/>
                <w:szCs w:val="20"/>
              </w:rPr>
            </w:pPr>
          </w:p>
          <w:p w14:paraId="11F54185" w14:textId="77777777" w:rsidR="00AA5EA8" w:rsidRPr="00085089" w:rsidRDefault="00AA5EA8" w:rsidP="00EE0590">
            <w:pPr>
              <w:rPr>
                <w:rFonts w:asciiTheme="minorHAnsi" w:hAnsiTheme="minorHAnsi"/>
                <w:bCs/>
                <w:szCs w:val="20"/>
              </w:rPr>
            </w:pPr>
          </w:p>
          <w:p w14:paraId="08DF4683" w14:textId="77777777" w:rsidR="00AA5EA8" w:rsidRPr="00085089" w:rsidRDefault="00AA5EA8" w:rsidP="00EE0590">
            <w:pPr>
              <w:rPr>
                <w:rFonts w:asciiTheme="minorHAnsi" w:hAnsiTheme="minorHAnsi"/>
                <w:bCs/>
                <w:szCs w:val="20"/>
              </w:rPr>
            </w:pPr>
          </w:p>
          <w:p w14:paraId="78A0D618" w14:textId="77777777" w:rsidR="00AA5EA8" w:rsidRPr="00085089" w:rsidRDefault="00AA5EA8" w:rsidP="00EE0590">
            <w:pPr>
              <w:rPr>
                <w:rFonts w:asciiTheme="minorHAnsi" w:hAnsiTheme="minorHAnsi"/>
                <w:bCs/>
                <w:szCs w:val="20"/>
              </w:rPr>
            </w:pPr>
          </w:p>
          <w:p w14:paraId="4D425400" w14:textId="77777777" w:rsidR="00AA5EA8" w:rsidRPr="00085089" w:rsidRDefault="00AA5EA8" w:rsidP="00EE0590">
            <w:pPr>
              <w:rPr>
                <w:rFonts w:asciiTheme="minorHAnsi" w:hAnsiTheme="minorHAnsi"/>
                <w:bCs/>
                <w:szCs w:val="20"/>
              </w:rPr>
            </w:pPr>
          </w:p>
          <w:p w14:paraId="049D5274" w14:textId="77777777" w:rsidR="00AA5EA8" w:rsidRPr="00085089" w:rsidRDefault="00AA5EA8" w:rsidP="00EE0590">
            <w:pPr>
              <w:rPr>
                <w:rFonts w:asciiTheme="minorHAnsi" w:hAnsiTheme="minorHAnsi"/>
                <w:bCs/>
                <w:szCs w:val="20"/>
              </w:rPr>
            </w:pPr>
          </w:p>
          <w:p w14:paraId="2270E670" w14:textId="77777777" w:rsidR="00AA5EA8" w:rsidRPr="00085089" w:rsidRDefault="00AA5EA8" w:rsidP="00EE0590">
            <w:pPr>
              <w:rPr>
                <w:rFonts w:asciiTheme="minorHAnsi" w:hAnsiTheme="minorHAnsi"/>
                <w:szCs w:val="20"/>
              </w:rPr>
            </w:pPr>
          </w:p>
        </w:tc>
      </w:tr>
      <w:tr w:rsidR="00AA5EA8" w:rsidRPr="00085089" w14:paraId="13FF8CBC" w14:textId="77777777" w:rsidTr="00C74113">
        <w:trPr>
          <w:cantSplit/>
          <w:trHeight w:val="426"/>
        </w:trPr>
        <w:tc>
          <w:tcPr>
            <w:tcW w:w="5121" w:type="dxa"/>
            <w:gridSpan w:val="2"/>
            <w:tcBorders>
              <w:top w:val="single" w:sz="6" w:space="0" w:color="auto"/>
              <w:left w:val="single" w:sz="6" w:space="0" w:color="auto"/>
              <w:bottom w:val="nil"/>
              <w:right w:val="nil"/>
            </w:tcBorders>
          </w:tcPr>
          <w:p w14:paraId="557569FA" w14:textId="77777777" w:rsidR="00A96555" w:rsidRDefault="00AA5EA8" w:rsidP="005E3190">
            <w:pPr>
              <w:rPr>
                <w:rFonts w:asciiTheme="minorHAnsi" w:hAnsiTheme="minorHAnsi"/>
                <w:b/>
                <w:bCs/>
                <w:szCs w:val="20"/>
              </w:rPr>
            </w:pPr>
            <w:r w:rsidRPr="00085089">
              <w:rPr>
                <w:rFonts w:asciiTheme="minorHAnsi" w:hAnsiTheme="minorHAnsi"/>
                <w:b/>
                <w:bCs/>
                <w:szCs w:val="20"/>
              </w:rPr>
              <w:t xml:space="preserve">B.  TYPE OF AGENCY   </w:t>
            </w:r>
          </w:p>
          <w:p w14:paraId="146F8C24" w14:textId="77777777" w:rsidR="00A96555" w:rsidRDefault="00AA5EA8" w:rsidP="005E3190">
            <w:pPr>
              <w:rPr>
                <w:rFonts w:asciiTheme="minorHAnsi" w:hAnsiTheme="minorHAnsi"/>
                <w:b/>
                <w:bCs/>
                <w:szCs w:val="20"/>
              </w:rPr>
            </w:pPr>
            <w:r w:rsidRPr="00085089">
              <w:rPr>
                <w:rFonts w:asciiTheme="minorHAnsi" w:hAnsiTheme="minorHAnsi"/>
                <w:b/>
                <w:bCs/>
                <w:szCs w:val="20"/>
              </w:rPr>
              <w:t xml:space="preserve">Public;  Private Non-Profit;  Private Profit    (circle one)  </w:t>
            </w:r>
          </w:p>
          <w:p w14:paraId="165FFF45" w14:textId="77777777" w:rsidR="00AA5EA8" w:rsidRPr="00085089" w:rsidRDefault="00AA5EA8" w:rsidP="00C74113">
            <w:pPr>
              <w:rPr>
                <w:rFonts w:asciiTheme="minorHAnsi" w:hAnsiTheme="minorHAnsi"/>
                <w:szCs w:val="20"/>
              </w:rPr>
            </w:pPr>
            <w:r w:rsidRPr="00085089">
              <w:rPr>
                <w:rFonts w:asciiTheme="minorHAnsi" w:hAnsiTheme="minorHAnsi"/>
                <w:b/>
                <w:bCs/>
                <w:szCs w:val="20"/>
              </w:rPr>
              <w:t>501</w:t>
            </w:r>
            <w:r w:rsidR="00A96555">
              <w:rPr>
                <w:rFonts w:asciiTheme="minorHAnsi" w:hAnsiTheme="minorHAnsi"/>
                <w:b/>
                <w:bCs/>
                <w:szCs w:val="20"/>
              </w:rPr>
              <w:t>©</w:t>
            </w:r>
            <w:r w:rsidRPr="00085089">
              <w:rPr>
                <w:rFonts w:asciiTheme="minorHAnsi" w:hAnsiTheme="minorHAnsi"/>
                <w:b/>
                <w:bCs/>
                <w:szCs w:val="20"/>
              </w:rPr>
              <w:t>(3):      YES      NO    (circle one)</w:t>
            </w:r>
          </w:p>
        </w:tc>
        <w:tc>
          <w:tcPr>
            <w:tcW w:w="4629" w:type="dxa"/>
            <w:tcBorders>
              <w:top w:val="nil"/>
              <w:left w:val="single" w:sz="6" w:space="0" w:color="auto"/>
              <w:bottom w:val="nil"/>
              <w:right w:val="single" w:sz="6" w:space="0" w:color="auto"/>
            </w:tcBorders>
          </w:tcPr>
          <w:p w14:paraId="7BD0CAC3" w14:textId="77777777" w:rsidR="00AA5EA8" w:rsidRPr="00085089" w:rsidRDefault="00AA5EA8" w:rsidP="00EE0590">
            <w:pPr>
              <w:rPr>
                <w:rFonts w:asciiTheme="minorHAnsi" w:hAnsiTheme="minorHAnsi"/>
                <w:szCs w:val="20"/>
              </w:rPr>
            </w:pPr>
            <w:r w:rsidRPr="00085089">
              <w:rPr>
                <w:rFonts w:asciiTheme="minorHAnsi" w:hAnsiTheme="minorHAnsi"/>
                <w:b/>
                <w:bCs/>
                <w:szCs w:val="20"/>
              </w:rPr>
              <w:t>SIGNATURE _____________________________________________</w:t>
            </w:r>
          </w:p>
        </w:tc>
      </w:tr>
      <w:tr w:rsidR="00AA5EA8" w:rsidRPr="00085089" w14:paraId="268E45FF" w14:textId="77777777" w:rsidTr="00C74113">
        <w:trPr>
          <w:cantSplit/>
          <w:trHeight w:val="2268"/>
        </w:trPr>
        <w:tc>
          <w:tcPr>
            <w:tcW w:w="5121" w:type="dxa"/>
            <w:gridSpan w:val="2"/>
            <w:tcBorders>
              <w:top w:val="single" w:sz="6" w:space="0" w:color="auto"/>
              <w:left w:val="single" w:sz="6" w:space="0" w:color="auto"/>
              <w:bottom w:val="single" w:sz="6" w:space="0" w:color="auto"/>
              <w:right w:val="nil"/>
            </w:tcBorders>
          </w:tcPr>
          <w:p w14:paraId="4DC6BF5E" w14:textId="77777777" w:rsidR="00A96555" w:rsidRDefault="00AA5EA8" w:rsidP="00EE0590">
            <w:pPr>
              <w:rPr>
                <w:rFonts w:asciiTheme="minorHAnsi" w:hAnsiTheme="minorHAnsi"/>
                <w:b/>
                <w:bCs/>
                <w:szCs w:val="20"/>
              </w:rPr>
            </w:pPr>
            <w:r w:rsidRPr="00085089">
              <w:rPr>
                <w:rFonts w:asciiTheme="minorHAnsi" w:hAnsiTheme="minorHAnsi"/>
                <w:b/>
                <w:bCs/>
                <w:szCs w:val="20"/>
              </w:rPr>
              <w:t>D.  PROJECT DIRECTOR</w:t>
            </w:r>
          </w:p>
          <w:p w14:paraId="5CA86664" w14:textId="77777777" w:rsidR="00AA5EA8" w:rsidRPr="00085089" w:rsidRDefault="00A96555" w:rsidP="00EE0590">
            <w:pPr>
              <w:rPr>
                <w:rFonts w:asciiTheme="minorHAnsi" w:hAnsiTheme="minorHAnsi"/>
                <w:b/>
                <w:bCs/>
                <w:szCs w:val="20"/>
              </w:rPr>
            </w:pPr>
            <w:r>
              <w:rPr>
                <w:rFonts w:asciiTheme="minorHAnsi" w:hAnsiTheme="minorHAnsi"/>
                <w:b/>
                <w:bCs/>
                <w:szCs w:val="20"/>
              </w:rPr>
              <w:t xml:space="preserve">     </w:t>
            </w:r>
            <w:r w:rsidR="00AA5EA8" w:rsidRPr="00085089">
              <w:rPr>
                <w:rFonts w:asciiTheme="minorHAnsi" w:hAnsiTheme="minorHAnsi"/>
                <w:b/>
                <w:bCs/>
                <w:szCs w:val="20"/>
              </w:rPr>
              <w:t xml:space="preserve">(NAME, TITLE, ADDRESS, TELEPHONE, E-MAIL)  </w:t>
            </w:r>
          </w:p>
          <w:p w14:paraId="436D0416" w14:textId="77777777" w:rsidR="00AA5EA8" w:rsidRPr="00085089" w:rsidRDefault="00AA5EA8" w:rsidP="00EE0590">
            <w:pPr>
              <w:rPr>
                <w:rFonts w:asciiTheme="minorHAnsi" w:hAnsiTheme="minorHAnsi"/>
                <w:szCs w:val="20"/>
              </w:rPr>
            </w:pPr>
          </w:p>
        </w:tc>
        <w:tc>
          <w:tcPr>
            <w:tcW w:w="4629" w:type="dxa"/>
            <w:tcBorders>
              <w:top w:val="single" w:sz="6" w:space="0" w:color="auto"/>
              <w:left w:val="single" w:sz="6" w:space="0" w:color="auto"/>
              <w:bottom w:val="single" w:sz="6" w:space="0" w:color="auto"/>
              <w:right w:val="single" w:sz="6" w:space="0" w:color="auto"/>
            </w:tcBorders>
          </w:tcPr>
          <w:p w14:paraId="4842A033"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E.   FINANCIAL OFFICER</w:t>
            </w:r>
          </w:p>
          <w:p w14:paraId="3F08A70F"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 xml:space="preserve">       (NAME, TITLE, ADDRESS, TELEPHONE, E-MAIL)</w:t>
            </w:r>
          </w:p>
          <w:p w14:paraId="49FDBED1" w14:textId="77777777" w:rsidR="00AA5EA8" w:rsidRPr="00085089" w:rsidRDefault="00AA5EA8" w:rsidP="00EE0590">
            <w:pPr>
              <w:rPr>
                <w:rFonts w:asciiTheme="minorHAnsi" w:hAnsiTheme="minorHAnsi"/>
                <w:szCs w:val="20"/>
              </w:rPr>
            </w:pPr>
          </w:p>
        </w:tc>
      </w:tr>
      <w:tr w:rsidR="00AA5EA8" w:rsidRPr="00085089" w14:paraId="557E1FCC" w14:textId="77777777" w:rsidTr="00EE0590">
        <w:trPr>
          <w:cantSplit/>
          <w:trHeight w:val="426"/>
        </w:trPr>
        <w:tc>
          <w:tcPr>
            <w:tcW w:w="9750" w:type="dxa"/>
            <w:gridSpan w:val="3"/>
            <w:tcBorders>
              <w:top w:val="single" w:sz="6" w:space="0" w:color="auto"/>
              <w:left w:val="single" w:sz="6" w:space="0" w:color="auto"/>
              <w:bottom w:val="single" w:sz="6" w:space="0" w:color="auto"/>
              <w:right w:val="single" w:sz="6" w:space="0" w:color="auto"/>
            </w:tcBorders>
          </w:tcPr>
          <w:p w14:paraId="3B201AF5"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F.   TYPE OF APPLICATION</w:t>
            </w:r>
          </w:p>
          <w:p w14:paraId="59B7023E" w14:textId="77777777" w:rsidR="00AA5EA8" w:rsidRPr="00085089" w:rsidRDefault="00AA5EA8" w:rsidP="00EE0590">
            <w:pPr>
              <w:rPr>
                <w:rFonts w:asciiTheme="minorHAnsi" w:hAnsiTheme="minorHAnsi"/>
                <w:b/>
                <w:bCs/>
                <w:szCs w:val="20"/>
                <w:u w:val="single"/>
              </w:rPr>
            </w:pPr>
            <w:r w:rsidRPr="00085089">
              <w:rPr>
                <w:rFonts w:asciiTheme="minorHAnsi" w:hAnsiTheme="minorHAnsi"/>
                <w:b/>
                <w:bCs/>
                <w:szCs w:val="20"/>
              </w:rPr>
              <w:t xml:space="preserve">      </w:t>
            </w:r>
          </w:p>
          <w:p w14:paraId="5CDDEB2C" w14:textId="77777777" w:rsidR="00AA5EA8" w:rsidRPr="00085089" w:rsidRDefault="00AA5EA8" w:rsidP="00EE0590">
            <w:pPr>
              <w:ind w:left="720"/>
              <w:rPr>
                <w:rFonts w:asciiTheme="minorHAnsi" w:hAnsiTheme="minorHAnsi"/>
                <w:b/>
                <w:szCs w:val="20"/>
              </w:rPr>
            </w:pPr>
            <w:r w:rsidRPr="00085089">
              <w:rPr>
                <w:rFonts w:asciiTheme="minorHAnsi" w:hAnsiTheme="minorHAnsi"/>
                <w:b/>
                <w:szCs w:val="20"/>
              </w:rPr>
              <w:t>_______ NEW SERVICES</w:t>
            </w:r>
          </w:p>
          <w:p w14:paraId="4893F158" w14:textId="77777777" w:rsidR="00AA5EA8" w:rsidRPr="00085089" w:rsidRDefault="00AA5EA8" w:rsidP="00EE0590">
            <w:pPr>
              <w:ind w:left="720"/>
              <w:rPr>
                <w:rFonts w:asciiTheme="minorHAnsi" w:hAnsiTheme="minorHAnsi"/>
                <w:b/>
                <w:szCs w:val="20"/>
              </w:rPr>
            </w:pPr>
            <w:r w:rsidRPr="00085089">
              <w:rPr>
                <w:rFonts w:asciiTheme="minorHAnsi" w:hAnsiTheme="minorHAnsi"/>
                <w:b/>
                <w:szCs w:val="20"/>
              </w:rPr>
              <w:t xml:space="preserve">_______ EXPANSION OF CURRENT SERVICES </w:t>
            </w:r>
          </w:p>
          <w:p w14:paraId="6E9E8832" w14:textId="77777777" w:rsidR="00AA5EA8" w:rsidRPr="00085089" w:rsidRDefault="00AA5EA8" w:rsidP="00EE0590">
            <w:pPr>
              <w:ind w:left="720"/>
              <w:rPr>
                <w:rFonts w:asciiTheme="minorHAnsi" w:hAnsiTheme="minorHAnsi"/>
                <w:b/>
                <w:szCs w:val="20"/>
                <w:u w:val="single"/>
              </w:rPr>
            </w:pPr>
            <w:r w:rsidRPr="00085089">
              <w:rPr>
                <w:rFonts w:asciiTheme="minorHAnsi" w:hAnsiTheme="minorHAnsi"/>
                <w:b/>
                <w:szCs w:val="20"/>
              </w:rPr>
              <w:t>_______ENHANCING EXISTING SERVICES TO BRING THE  CURRENT PROGRAM UP TO HIGH QUALITY EVIDENCED-BASED PROGRAM STANDARDS</w:t>
            </w:r>
          </w:p>
          <w:p w14:paraId="52DBCE17" w14:textId="77777777" w:rsidR="00AA5EA8" w:rsidRPr="00085089" w:rsidRDefault="00AA5EA8" w:rsidP="00EE0590">
            <w:pPr>
              <w:rPr>
                <w:rFonts w:asciiTheme="minorHAnsi" w:hAnsiTheme="minorHAnsi"/>
                <w:szCs w:val="20"/>
              </w:rPr>
            </w:pPr>
          </w:p>
        </w:tc>
      </w:tr>
      <w:tr w:rsidR="00AA5EA8" w:rsidRPr="00085089" w14:paraId="2A06F017" w14:textId="77777777" w:rsidTr="00EE0590">
        <w:trPr>
          <w:cantSplit/>
          <w:trHeight w:val="426"/>
        </w:trPr>
        <w:tc>
          <w:tcPr>
            <w:tcW w:w="9750" w:type="dxa"/>
            <w:gridSpan w:val="3"/>
            <w:tcBorders>
              <w:top w:val="single" w:sz="6" w:space="0" w:color="auto"/>
              <w:left w:val="single" w:sz="6" w:space="0" w:color="auto"/>
              <w:bottom w:val="single" w:sz="4" w:space="0" w:color="auto"/>
              <w:right w:val="single" w:sz="6" w:space="0" w:color="auto"/>
            </w:tcBorders>
          </w:tcPr>
          <w:p w14:paraId="6296ADF9" w14:textId="77777777" w:rsidR="00AA5EA8" w:rsidRPr="00085089" w:rsidRDefault="00AA5EA8" w:rsidP="00EE0590">
            <w:pPr>
              <w:rPr>
                <w:rFonts w:asciiTheme="minorHAnsi" w:hAnsiTheme="minorHAnsi"/>
                <w:b/>
                <w:bCs/>
                <w:szCs w:val="20"/>
              </w:rPr>
            </w:pPr>
            <w:r w:rsidRPr="00085089">
              <w:rPr>
                <w:rFonts w:asciiTheme="minorHAnsi" w:hAnsiTheme="minorHAnsi"/>
                <w:b/>
                <w:bCs/>
                <w:szCs w:val="20"/>
              </w:rPr>
              <w:t>G.  TITLE OF PROJECT</w:t>
            </w:r>
          </w:p>
          <w:p w14:paraId="499D13A1" w14:textId="77777777" w:rsidR="00AA5EA8" w:rsidRPr="00085089" w:rsidRDefault="00AA5EA8" w:rsidP="00EE0590">
            <w:pPr>
              <w:rPr>
                <w:rFonts w:asciiTheme="minorHAnsi" w:hAnsiTheme="minorHAnsi"/>
                <w:szCs w:val="20"/>
              </w:rPr>
            </w:pPr>
          </w:p>
        </w:tc>
      </w:tr>
      <w:tr w:rsidR="00AA5EA8" w:rsidRPr="00085089" w14:paraId="152F27E2" w14:textId="77777777" w:rsidTr="00EE0590">
        <w:trPr>
          <w:cantSplit/>
          <w:trHeight w:val="855"/>
        </w:trPr>
        <w:tc>
          <w:tcPr>
            <w:tcW w:w="9750" w:type="dxa"/>
            <w:gridSpan w:val="3"/>
            <w:tcBorders>
              <w:top w:val="single" w:sz="4" w:space="0" w:color="auto"/>
              <w:left w:val="single" w:sz="4" w:space="0" w:color="auto"/>
              <w:right w:val="single" w:sz="4" w:space="0" w:color="auto"/>
            </w:tcBorders>
          </w:tcPr>
          <w:p w14:paraId="67356BB5" w14:textId="77777777" w:rsidR="00AA5EA8" w:rsidRPr="00085089" w:rsidRDefault="00AA5EA8" w:rsidP="00C74113">
            <w:pPr>
              <w:widowControl/>
              <w:numPr>
                <w:ilvl w:val="0"/>
                <w:numId w:val="55"/>
              </w:numPr>
              <w:autoSpaceDE/>
              <w:autoSpaceDN/>
              <w:adjustRightInd/>
              <w:rPr>
                <w:rFonts w:asciiTheme="minorHAnsi" w:hAnsiTheme="minorHAnsi"/>
                <w:b/>
                <w:bCs/>
                <w:szCs w:val="20"/>
              </w:rPr>
            </w:pPr>
            <w:r w:rsidRPr="00085089">
              <w:rPr>
                <w:rFonts w:asciiTheme="minorHAnsi" w:hAnsiTheme="minorHAnsi"/>
                <w:b/>
                <w:bCs/>
                <w:szCs w:val="20"/>
              </w:rPr>
              <w:t>GEOGRAPHIC AREA TO BE SERVED, TARGET POPULATION, AND ESTIMATED NUMBERS IMPACTED</w:t>
            </w:r>
          </w:p>
          <w:p w14:paraId="0771F84B" w14:textId="77777777" w:rsidR="00A96555" w:rsidRDefault="00A96555" w:rsidP="00EE0590">
            <w:pPr>
              <w:rPr>
                <w:rFonts w:asciiTheme="minorHAnsi" w:hAnsiTheme="minorHAnsi"/>
                <w:b/>
                <w:bCs/>
                <w:szCs w:val="20"/>
              </w:rPr>
            </w:pPr>
          </w:p>
          <w:p w14:paraId="3A4EFA30" w14:textId="77777777" w:rsidR="00AA5EA8" w:rsidRPr="00085089" w:rsidRDefault="00AA5EA8" w:rsidP="00EE0590">
            <w:pPr>
              <w:rPr>
                <w:rFonts w:asciiTheme="minorHAnsi" w:hAnsiTheme="minorHAnsi"/>
                <w:bCs/>
                <w:szCs w:val="20"/>
              </w:rPr>
            </w:pPr>
            <w:r w:rsidRPr="00085089">
              <w:rPr>
                <w:rFonts w:asciiTheme="minorHAnsi" w:hAnsiTheme="minorHAnsi"/>
                <w:b/>
                <w:bCs/>
                <w:szCs w:val="20"/>
              </w:rPr>
              <w:t>GEOGRAPHIC AREA</w:t>
            </w:r>
            <w:r w:rsidR="00C847D0">
              <w:rPr>
                <w:rFonts w:asciiTheme="minorHAnsi" w:hAnsiTheme="minorHAnsi"/>
                <w:b/>
                <w:bCs/>
                <w:szCs w:val="20"/>
              </w:rPr>
              <w:t xml:space="preserve"> TO BE SERVED</w:t>
            </w:r>
            <w:r w:rsidRPr="00085089">
              <w:rPr>
                <w:rFonts w:asciiTheme="minorHAnsi" w:hAnsiTheme="minorHAnsi"/>
                <w:b/>
                <w:bCs/>
                <w:szCs w:val="20"/>
              </w:rPr>
              <w:t xml:space="preserve"> (including county/counties):  </w:t>
            </w:r>
          </w:p>
          <w:p w14:paraId="02E0CBF9" w14:textId="77777777" w:rsidR="00A96555" w:rsidRDefault="00A96555" w:rsidP="00EE0590">
            <w:pPr>
              <w:rPr>
                <w:rFonts w:asciiTheme="minorHAnsi" w:hAnsiTheme="minorHAnsi"/>
                <w:b/>
                <w:szCs w:val="20"/>
              </w:rPr>
            </w:pPr>
            <w:r>
              <w:rPr>
                <w:rFonts w:asciiTheme="minorHAnsi" w:hAnsiTheme="minorHAnsi"/>
                <w:b/>
                <w:szCs w:val="20"/>
              </w:rPr>
              <w:t xml:space="preserve">ZIP CODES </w:t>
            </w:r>
            <w:r w:rsidR="00C847D0">
              <w:rPr>
                <w:rFonts w:asciiTheme="minorHAnsi" w:hAnsiTheme="minorHAnsi"/>
                <w:b/>
                <w:szCs w:val="20"/>
              </w:rPr>
              <w:t>OF AREA TO BE SERVED (o</w:t>
            </w:r>
            <w:r>
              <w:rPr>
                <w:rFonts w:asciiTheme="minorHAnsi" w:hAnsiTheme="minorHAnsi"/>
                <w:b/>
                <w:szCs w:val="20"/>
              </w:rPr>
              <w:t>ptional):</w:t>
            </w:r>
            <w:r w:rsidRPr="00085089">
              <w:rPr>
                <w:rFonts w:asciiTheme="minorHAnsi" w:hAnsiTheme="minorHAnsi"/>
                <w:b/>
                <w:szCs w:val="20"/>
              </w:rPr>
              <w:t xml:space="preserve">                                     </w:t>
            </w:r>
          </w:p>
          <w:p w14:paraId="04FDBC58" w14:textId="77777777" w:rsidR="00AA5EA8" w:rsidRPr="00085089" w:rsidRDefault="00AA5EA8" w:rsidP="005E3190">
            <w:pPr>
              <w:rPr>
                <w:rFonts w:asciiTheme="minorHAnsi" w:hAnsiTheme="minorHAnsi"/>
                <w:b/>
                <w:szCs w:val="20"/>
              </w:rPr>
            </w:pPr>
            <w:r w:rsidRPr="00085089">
              <w:rPr>
                <w:rFonts w:asciiTheme="minorHAnsi" w:hAnsiTheme="minorHAnsi"/>
                <w:b/>
                <w:szCs w:val="20"/>
              </w:rPr>
              <w:t xml:space="preserve">NUMBERS OF CHILDREN BIRTH to 3 TO BE SERVED:       </w:t>
            </w:r>
            <w:r w:rsidRPr="00085089">
              <w:rPr>
                <w:rFonts w:asciiTheme="minorHAnsi" w:hAnsiTheme="minorHAnsi"/>
                <w:b/>
                <w:bCs/>
                <w:szCs w:val="20"/>
              </w:rPr>
              <w:t xml:space="preserve">                  </w:t>
            </w:r>
          </w:p>
        </w:tc>
      </w:tr>
      <w:tr w:rsidR="00AA5EA8" w:rsidRPr="00085089" w14:paraId="539DF206" w14:textId="77777777" w:rsidTr="00C74113">
        <w:trPr>
          <w:cantSplit/>
          <w:trHeight w:val="713"/>
        </w:trPr>
        <w:tc>
          <w:tcPr>
            <w:tcW w:w="9750" w:type="dxa"/>
            <w:gridSpan w:val="3"/>
            <w:tcBorders>
              <w:left w:val="single" w:sz="4" w:space="0" w:color="auto"/>
              <w:right w:val="single" w:sz="4" w:space="0" w:color="auto"/>
            </w:tcBorders>
          </w:tcPr>
          <w:p w14:paraId="4D19BE24" w14:textId="77777777" w:rsidR="00A96555" w:rsidRDefault="00AA5EA8" w:rsidP="00EE0590">
            <w:pPr>
              <w:widowControl/>
              <w:autoSpaceDE/>
              <w:autoSpaceDN/>
              <w:adjustRightInd/>
              <w:rPr>
                <w:rFonts w:asciiTheme="minorHAnsi" w:hAnsiTheme="minorHAnsi"/>
                <w:b/>
                <w:szCs w:val="20"/>
              </w:rPr>
            </w:pPr>
            <w:r w:rsidRPr="00085089">
              <w:rPr>
                <w:rFonts w:asciiTheme="minorHAnsi" w:hAnsiTheme="minorHAnsi"/>
                <w:b/>
                <w:szCs w:val="20"/>
              </w:rPr>
              <w:t xml:space="preserve">NUMBER OF CHILDREN 3 to 5 TO BE SERVED:                            </w:t>
            </w:r>
          </w:p>
          <w:p w14:paraId="6FA04CBF" w14:textId="77777777" w:rsidR="00A96555" w:rsidRDefault="00A96555" w:rsidP="00EE0590">
            <w:pPr>
              <w:widowControl/>
              <w:autoSpaceDE/>
              <w:autoSpaceDN/>
              <w:adjustRightInd/>
              <w:rPr>
                <w:rFonts w:asciiTheme="minorHAnsi" w:hAnsiTheme="minorHAnsi"/>
                <w:b/>
                <w:bCs/>
                <w:szCs w:val="20"/>
              </w:rPr>
            </w:pPr>
            <w:r w:rsidRPr="00085089">
              <w:rPr>
                <w:rFonts w:asciiTheme="minorHAnsi" w:hAnsiTheme="minorHAnsi"/>
                <w:b/>
                <w:bCs/>
                <w:szCs w:val="20"/>
              </w:rPr>
              <w:t>NUMBER OF FAMILIES TO BE SERVED:</w:t>
            </w:r>
          </w:p>
          <w:p w14:paraId="73AD1F7D" w14:textId="77777777" w:rsidR="00AA5EA8" w:rsidRPr="00A23ECF" w:rsidRDefault="00AA5EA8" w:rsidP="00EE0590">
            <w:pPr>
              <w:widowControl/>
              <w:autoSpaceDE/>
              <w:autoSpaceDN/>
              <w:adjustRightInd/>
              <w:rPr>
                <w:rFonts w:asciiTheme="minorHAnsi" w:hAnsiTheme="minorHAnsi"/>
                <w:b/>
                <w:szCs w:val="20"/>
              </w:rPr>
            </w:pPr>
            <w:r w:rsidRPr="00085089">
              <w:rPr>
                <w:rFonts w:asciiTheme="minorHAnsi" w:hAnsiTheme="minorHAnsi"/>
                <w:b/>
                <w:szCs w:val="20"/>
              </w:rPr>
              <w:t xml:space="preserve">NUMBER OF OTHER PARTICIPANTS TO BE SERVED:    </w:t>
            </w:r>
          </w:p>
        </w:tc>
      </w:tr>
      <w:tr w:rsidR="00A0206D" w:rsidRPr="00085089" w14:paraId="104154E5" w14:textId="77777777" w:rsidTr="00766198">
        <w:trPr>
          <w:cantSplit/>
          <w:trHeight w:val="426"/>
        </w:trPr>
        <w:tc>
          <w:tcPr>
            <w:tcW w:w="3883" w:type="dxa"/>
            <w:tcBorders>
              <w:top w:val="single" w:sz="4" w:space="0" w:color="auto"/>
              <w:left w:val="single" w:sz="4" w:space="0" w:color="auto"/>
              <w:bottom w:val="nil"/>
              <w:right w:val="single" w:sz="4" w:space="0" w:color="auto"/>
            </w:tcBorders>
          </w:tcPr>
          <w:p w14:paraId="6D5AB482" w14:textId="77777777" w:rsidR="00B85A09" w:rsidRDefault="00A0206D" w:rsidP="00C74113">
            <w:pPr>
              <w:pStyle w:val="ListParagraph"/>
              <w:numPr>
                <w:ilvl w:val="0"/>
                <w:numId w:val="55"/>
              </w:numPr>
              <w:rPr>
                <w:rFonts w:asciiTheme="minorHAnsi" w:hAnsiTheme="minorHAnsi"/>
                <w:b/>
                <w:bCs/>
              </w:rPr>
            </w:pPr>
            <w:r w:rsidRPr="00C74113">
              <w:rPr>
                <w:rFonts w:asciiTheme="minorHAnsi" w:hAnsiTheme="minorHAnsi"/>
                <w:b/>
                <w:bCs/>
              </w:rPr>
              <w:t xml:space="preserve">FEDERAL </w:t>
            </w:r>
            <w:r>
              <w:rPr>
                <w:rFonts w:asciiTheme="minorHAnsi" w:hAnsiTheme="minorHAnsi"/>
                <w:b/>
                <w:bCs/>
              </w:rPr>
              <w:t xml:space="preserve">EMPLOYER </w:t>
            </w:r>
            <w:r w:rsidRPr="00C74113">
              <w:rPr>
                <w:rFonts w:asciiTheme="minorHAnsi" w:hAnsiTheme="minorHAnsi"/>
                <w:b/>
                <w:bCs/>
              </w:rPr>
              <w:t>IDENTIFICATION NUMBER (FEIN)</w:t>
            </w:r>
            <w:r w:rsidR="00B85A09">
              <w:rPr>
                <w:rFonts w:asciiTheme="minorHAnsi" w:hAnsiTheme="minorHAnsi"/>
                <w:b/>
                <w:bCs/>
              </w:rPr>
              <w:t>:</w:t>
            </w:r>
            <w:r w:rsidRPr="00C74113">
              <w:rPr>
                <w:rFonts w:asciiTheme="minorHAnsi" w:hAnsiTheme="minorHAnsi"/>
                <w:b/>
                <w:bCs/>
              </w:rPr>
              <w:t xml:space="preserve"> </w:t>
            </w:r>
          </w:p>
          <w:p w14:paraId="4BCBC162" w14:textId="77777777" w:rsidR="00A0206D" w:rsidRPr="00C74113" w:rsidRDefault="00A0206D" w:rsidP="00C74113">
            <w:pPr>
              <w:pStyle w:val="ListParagraph"/>
              <w:ind w:left="360"/>
              <w:rPr>
                <w:rFonts w:asciiTheme="minorHAnsi" w:hAnsiTheme="minorHAnsi"/>
                <w:b/>
                <w:bCs/>
              </w:rPr>
            </w:pPr>
            <w:r w:rsidRPr="00C74113">
              <w:rPr>
                <w:rFonts w:asciiTheme="minorHAnsi" w:hAnsiTheme="minorHAnsi"/>
                <w:b/>
                <w:bCs/>
              </w:rPr>
              <w:t>and DUNS #</w:t>
            </w:r>
            <w:r w:rsidR="00B85A09">
              <w:rPr>
                <w:rFonts w:asciiTheme="minorHAnsi" w:hAnsiTheme="minorHAnsi"/>
                <w:b/>
                <w:bCs/>
              </w:rPr>
              <w:t>:</w:t>
            </w:r>
          </w:p>
          <w:p w14:paraId="62C6A4A4" w14:textId="77777777" w:rsidR="00A0206D" w:rsidRPr="00085089" w:rsidRDefault="00A0206D" w:rsidP="00EE0590">
            <w:pPr>
              <w:rPr>
                <w:rFonts w:asciiTheme="minorHAnsi" w:hAnsiTheme="minorHAnsi"/>
                <w:szCs w:val="20"/>
              </w:rPr>
            </w:pPr>
          </w:p>
        </w:tc>
        <w:tc>
          <w:tcPr>
            <w:tcW w:w="5867" w:type="dxa"/>
            <w:gridSpan w:val="2"/>
            <w:vMerge w:val="restart"/>
            <w:tcBorders>
              <w:top w:val="single" w:sz="4" w:space="0" w:color="auto"/>
              <w:left w:val="single" w:sz="4" w:space="0" w:color="auto"/>
              <w:right w:val="single" w:sz="4" w:space="0" w:color="auto"/>
            </w:tcBorders>
          </w:tcPr>
          <w:p w14:paraId="79A711D3" w14:textId="77777777" w:rsidR="00A0206D" w:rsidRPr="00C74113" w:rsidRDefault="00A0206D" w:rsidP="00C74113">
            <w:pPr>
              <w:pStyle w:val="ListParagraph"/>
              <w:numPr>
                <w:ilvl w:val="0"/>
                <w:numId w:val="56"/>
              </w:numPr>
              <w:ind w:right="-197"/>
              <w:rPr>
                <w:rFonts w:asciiTheme="minorHAnsi" w:hAnsiTheme="minorHAnsi"/>
              </w:rPr>
            </w:pPr>
            <w:r w:rsidRPr="00C74113">
              <w:rPr>
                <w:rFonts w:asciiTheme="minorHAnsi" w:hAnsiTheme="minorHAnsi"/>
                <w:b/>
              </w:rPr>
              <w:t>PROJECT COSTS</w:t>
            </w:r>
          </w:p>
          <w:p w14:paraId="1963BB39" w14:textId="77777777" w:rsidR="00A0206D" w:rsidRPr="00085089" w:rsidRDefault="00A0206D" w:rsidP="00EE0590">
            <w:pPr>
              <w:rPr>
                <w:rFonts w:asciiTheme="minorHAnsi" w:hAnsiTheme="minorHAnsi"/>
                <w:b/>
                <w:bCs/>
                <w:szCs w:val="20"/>
              </w:rPr>
            </w:pPr>
          </w:p>
          <w:p w14:paraId="22123F05" w14:textId="77777777" w:rsidR="00A0206D" w:rsidRPr="005E3190" w:rsidRDefault="00A0206D" w:rsidP="00A0206D">
            <w:pPr>
              <w:rPr>
                <w:rFonts w:asciiTheme="minorHAnsi" w:hAnsiTheme="minorHAnsi"/>
                <w:b/>
                <w:bCs/>
                <w:szCs w:val="20"/>
                <w:u w:val="single"/>
              </w:rPr>
            </w:pPr>
            <w:r w:rsidRPr="00085089">
              <w:rPr>
                <w:rFonts w:asciiTheme="minorHAnsi" w:hAnsiTheme="minorHAnsi"/>
                <w:b/>
                <w:bCs/>
                <w:szCs w:val="20"/>
              </w:rPr>
              <w:t>1. GRANT FUNDS REQUESTED</w:t>
            </w:r>
            <w:r>
              <w:rPr>
                <w:rFonts w:asciiTheme="minorHAnsi" w:hAnsiTheme="minorHAnsi"/>
                <w:b/>
                <w:bCs/>
                <w:szCs w:val="20"/>
              </w:rPr>
              <w:t xml:space="preserve">     $___________</w:t>
            </w:r>
          </w:p>
          <w:p w14:paraId="310856F8" w14:textId="77777777" w:rsidR="00A0206D" w:rsidRPr="00085089" w:rsidRDefault="00A0206D" w:rsidP="00A0206D">
            <w:pPr>
              <w:rPr>
                <w:rFonts w:asciiTheme="minorHAnsi" w:hAnsiTheme="minorHAnsi"/>
                <w:b/>
                <w:bCs/>
                <w:szCs w:val="20"/>
              </w:rPr>
            </w:pPr>
            <w:r w:rsidRPr="00085089">
              <w:rPr>
                <w:rFonts w:asciiTheme="minorHAnsi" w:hAnsiTheme="minorHAnsi"/>
                <w:b/>
                <w:bCs/>
                <w:szCs w:val="20"/>
              </w:rPr>
              <w:t>2. CASH MATCH</w:t>
            </w:r>
            <w:r>
              <w:rPr>
                <w:rFonts w:asciiTheme="minorHAnsi" w:hAnsiTheme="minorHAnsi"/>
                <w:b/>
                <w:bCs/>
                <w:szCs w:val="20"/>
              </w:rPr>
              <w:t xml:space="preserve">                              $___________</w:t>
            </w:r>
          </w:p>
          <w:p w14:paraId="27FD2BC1" w14:textId="77777777" w:rsidR="00A0206D" w:rsidRPr="00085089" w:rsidRDefault="00A0206D" w:rsidP="00A0206D">
            <w:pPr>
              <w:rPr>
                <w:rFonts w:asciiTheme="minorHAnsi" w:hAnsiTheme="minorHAnsi"/>
                <w:b/>
                <w:bCs/>
                <w:szCs w:val="20"/>
                <w:u w:val="single"/>
              </w:rPr>
            </w:pPr>
            <w:r w:rsidRPr="00085089">
              <w:rPr>
                <w:rFonts w:asciiTheme="minorHAnsi" w:hAnsiTheme="minorHAnsi"/>
                <w:b/>
                <w:bCs/>
                <w:szCs w:val="20"/>
              </w:rPr>
              <w:t xml:space="preserve">3. </w:t>
            </w:r>
            <w:r>
              <w:rPr>
                <w:rFonts w:asciiTheme="minorHAnsi" w:hAnsiTheme="minorHAnsi"/>
                <w:b/>
                <w:bCs/>
                <w:szCs w:val="20"/>
              </w:rPr>
              <w:t xml:space="preserve">ESTIMATED </w:t>
            </w:r>
            <w:r w:rsidRPr="00085089">
              <w:rPr>
                <w:rFonts w:asciiTheme="minorHAnsi" w:hAnsiTheme="minorHAnsi"/>
                <w:b/>
                <w:bCs/>
                <w:szCs w:val="20"/>
              </w:rPr>
              <w:t xml:space="preserve">IN-KIND               </w:t>
            </w:r>
            <w:r>
              <w:rPr>
                <w:rFonts w:asciiTheme="minorHAnsi" w:hAnsiTheme="minorHAnsi"/>
                <w:b/>
                <w:bCs/>
                <w:szCs w:val="20"/>
              </w:rPr>
              <w:t xml:space="preserve">   $___________</w:t>
            </w:r>
            <w:r w:rsidRPr="00085089">
              <w:rPr>
                <w:rFonts w:asciiTheme="minorHAnsi" w:hAnsiTheme="minorHAnsi"/>
                <w:b/>
                <w:bCs/>
                <w:szCs w:val="20"/>
              </w:rPr>
              <w:t xml:space="preserve">                             </w:t>
            </w:r>
          </w:p>
          <w:p w14:paraId="368465C7" w14:textId="77777777" w:rsidR="00A0206D" w:rsidRPr="00085089" w:rsidRDefault="00A0206D" w:rsidP="00EE0590">
            <w:pPr>
              <w:rPr>
                <w:rFonts w:asciiTheme="minorHAnsi" w:hAnsiTheme="minorHAnsi"/>
                <w:szCs w:val="20"/>
              </w:rPr>
            </w:pPr>
            <w:r w:rsidRPr="00085089">
              <w:rPr>
                <w:rFonts w:asciiTheme="minorHAnsi" w:hAnsiTheme="minorHAnsi"/>
                <w:b/>
                <w:bCs/>
                <w:szCs w:val="20"/>
              </w:rPr>
              <w:t xml:space="preserve">4. TOTAL COST     </w:t>
            </w:r>
            <w:r w:rsidRPr="00085089">
              <w:rPr>
                <w:rFonts w:asciiTheme="minorHAnsi" w:hAnsiTheme="minorHAnsi"/>
                <w:szCs w:val="20"/>
              </w:rPr>
              <w:t xml:space="preserve">   </w:t>
            </w:r>
            <w:r>
              <w:rPr>
                <w:rFonts w:asciiTheme="minorHAnsi" w:hAnsiTheme="minorHAnsi"/>
                <w:szCs w:val="20"/>
              </w:rPr>
              <w:t xml:space="preserve">                        </w:t>
            </w:r>
            <w:r>
              <w:rPr>
                <w:rFonts w:asciiTheme="minorHAnsi" w:hAnsiTheme="minorHAnsi"/>
                <w:b/>
                <w:bCs/>
                <w:szCs w:val="20"/>
              </w:rPr>
              <w:t>$___________</w:t>
            </w:r>
            <w:r w:rsidRPr="00085089">
              <w:rPr>
                <w:rFonts w:asciiTheme="minorHAnsi" w:hAnsiTheme="minorHAnsi"/>
                <w:b/>
                <w:bCs/>
                <w:szCs w:val="20"/>
              </w:rPr>
              <w:t xml:space="preserve"> </w:t>
            </w:r>
          </w:p>
        </w:tc>
      </w:tr>
      <w:tr w:rsidR="00A0206D" w:rsidRPr="00085089" w14:paraId="3E4D7ADE" w14:textId="77777777" w:rsidTr="00766198">
        <w:trPr>
          <w:cantSplit/>
          <w:trHeight w:val="798"/>
        </w:trPr>
        <w:tc>
          <w:tcPr>
            <w:tcW w:w="3883" w:type="dxa"/>
            <w:tcBorders>
              <w:top w:val="single" w:sz="6" w:space="0" w:color="auto"/>
              <w:left w:val="single" w:sz="6" w:space="0" w:color="auto"/>
              <w:bottom w:val="single" w:sz="6" w:space="0" w:color="auto"/>
              <w:right w:val="single" w:sz="4" w:space="0" w:color="auto"/>
            </w:tcBorders>
          </w:tcPr>
          <w:p w14:paraId="35628140" w14:textId="77777777" w:rsidR="00A0206D" w:rsidRPr="00085089" w:rsidRDefault="00A0206D" w:rsidP="00EE0590">
            <w:pPr>
              <w:widowControl/>
              <w:numPr>
                <w:ilvl w:val="0"/>
                <w:numId w:val="27"/>
              </w:numPr>
              <w:autoSpaceDE/>
              <w:autoSpaceDN/>
              <w:adjustRightInd/>
              <w:rPr>
                <w:rFonts w:asciiTheme="minorHAnsi" w:hAnsiTheme="minorHAnsi"/>
                <w:b/>
                <w:bCs/>
                <w:szCs w:val="20"/>
              </w:rPr>
            </w:pPr>
            <w:r w:rsidRPr="00085089">
              <w:rPr>
                <w:rFonts w:asciiTheme="minorHAnsi" w:hAnsiTheme="minorHAnsi"/>
                <w:b/>
                <w:bCs/>
                <w:szCs w:val="20"/>
              </w:rPr>
              <w:t>APPLICANT’S FISCAL YEAR</w:t>
            </w:r>
          </w:p>
          <w:p w14:paraId="1F054699" w14:textId="77777777" w:rsidR="00A0206D" w:rsidRPr="00085089" w:rsidRDefault="00A0206D" w:rsidP="00EE0590">
            <w:pPr>
              <w:rPr>
                <w:rFonts w:asciiTheme="minorHAnsi" w:hAnsiTheme="minorHAnsi"/>
                <w:szCs w:val="20"/>
              </w:rPr>
            </w:pPr>
          </w:p>
        </w:tc>
        <w:tc>
          <w:tcPr>
            <w:tcW w:w="5867" w:type="dxa"/>
            <w:gridSpan w:val="2"/>
            <w:vMerge/>
            <w:tcBorders>
              <w:left w:val="single" w:sz="4" w:space="0" w:color="auto"/>
              <w:bottom w:val="single" w:sz="4" w:space="0" w:color="auto"/>
              <w:right w:val="single" w:sz="4" w:space="0" w:color="auto"/>
            </w:tcBorders>
          </w:tcPr>
          <w:p w14:paraId="287226F6" w14:textId="77777777" w:rsidR="00A0206D" w:rsidRPr="00085089" w:rsidRDefault="00A0206D" w:rsidP="00EE0590">
            <w:pPr>
              <w:rPr>
                <w:rFonts w:asciiTheme="minorHAnsi" w:hAnsiTheme="minorHAnsi"/>
                <w:szCs w:val="20"/>
              </w:rPr>
            </w:pPr>
          </w:p>
        </w:tc>
      </w:tr>
    </w:tbl>
    <w:p w14:paraId="3D6F65C6" w14:textId="77777777" w:rsidR="00AA5EA8" w:rsidRDefault="00AA5EA8" w:rsidP="00AA5EA8">
      <w:pPr>
        <w:rPr>
          <w:rFonts w:asciiTheme="minorHAnsi" w:hAnsiTheme="minorHAnsi"/>
          <w:b/>
          <w:sz w:val="24"/>
        </w:rPr>
      </w:pPr>
    </w:p>
    <w:p w14:paraId="75A02F93" w14:textId="77777777" w:rsidR="00EA5A31" w:rsidRDefault="00EA5A31" w:rsidP="00AA5EA8">
      <w:pPr>
        <w:rPr>
          <w:rFonts w:asciiTheme="minorHAnsi" w:hAnsiTheme="minorHAnsi"/>
          <w:b/>
          <w:sz w:val="24"/>
        </w:rPr>
      </w:pPr>
    </w:p>
    <w:p w14:paraId="1D4E01A8" w14:textId="77777777" w:rsidR="00A0206D" w:rsidRDefault="00A0206D">
      <w:pPr>
        <w:widowControl/>
        <w:autoSpaceDE/>
        <w:autoSpaceDN/>
        <w:adjustRightInd/>
        <w:spacing w:after="160" w:line="259" w:lineRule="auto"/>
        <w:rPr>
          <w:rFonts w:asciiTheme="minorHAnsi" w:hAnsiTheme="minorHAnsi"/>
          <w:b/>
          <w:sz w:val="24"/>
        </w:rPr>
      </w:pPr>
      <w:r>
        <w:rPr>
          <w:rFonts w:asciiTheme="minorHAnsi" w:hAnsiTheme="minorHAnsi"/>
          <w:b/>
          <w:sz w:val="24"/>
        </w:rPr>
        <w:br w:type="page"/>
      </w:r>
    </w:p>
    <w:p w14:paraId="54A24932" w14:textId="77777777" w:rsidR="00AA5EA8" w:rsidRPr="00B40794" w:rsidRDefault="00AA5EA8" w:rsidP="00AA5EA8">
      <w:pPr>
        <w:rPr>
          <w:rFonts w:asciiTheme="minorHAnsi" w:hAnsiTheme="minorHAnsi"/>
          <w:b/>
          <w:sz w:val="24"/>
        </w:rPr>
      </w:pPr>
      <w:r w:rsidRPr="00B40794">
        <w:rPr>
          <w:rFonts w:asciiTheme="minorHAnsi" w:hAnsiTheme="minorHAnsi"/>
          <w:b/>
          <w:sz w:val="24"/>
        </w:rPr>
        <w:lastRenderedPageBreak/>
        <w:t xml:space="preserve">ATTACHMENT B: </w:t>
      </w:r>
      <w:r w:rsidRPr="00B40794">
        <w:rPr>
          <w:rFonts w:asciiTheme="minorHAnsi" w:hAnsiTheme="minorHAnsi"/>
          <w:sz w:val="24"/>
        </w:rPr>
        <w:t>TABLE OF CONTENTS with SIGNATURE</w:t>
      </w:r>
    </w:p>
    <w:p w14:paraId="70DEE1B9" w14:textId="77777777" w:rsidR="00AA5EA8" w:rsidRPr="00B40794" w:rsidRDefault="00AA5EA8" w:rsidP="00AA5EA8">
      <w:pPr>
        <w:rPr>
          <w:rFonts w:asciiTheme="minorHAnsi" w:hAnsiTheme="minorHAnsi"/>
          <w:sz w:val="24"/>
        </w:rPr>
      </w:pPr>
      <w:r w:rsidRPr="00B40794">
        <w:rPr>
          <w:rFonts w:asciiTheme="minorHAnsi" w:hAnsiTheme="minorHAnsi"/>
          <w:sz w:val="24"/>
        </w:rPr>
        <w:t xml:space="preserve"> </w:t>
      </w:r>
    </w:p>
    <w:tbl>
      <w:tblPr>
        <w:tblStyle w:val="PlainTable11"/>
        <w:tblW w:w="5000" w:type="pct"/>
        <w:tblLook w:val="04A0" w:firstRow="1" w:lastRow="0" w:firstColumn="1" w:lastColumn="0" w:noHBand="0" w:noVBand="1"/>
      </w:tblPr>
      <w:tblGrid>
        <w:gridCol w:w="8136"/>
        <w:gridCol w:w="1502"/>
      </w:tblGrid>
      <w:tr w:rsidR="00BC4D64" w:rsidRPr="00B40794" w14:paraId="5220123D" w14:textId="77777777" w:rsidTr="00C74113">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4221" w:type="pct"/>
            <w:vAlign w:val="center"/>
          </w:tcPr>
          <w:p w14:paraId="318658E4" w14:textId="77777777" w:rsidR="00BC4D64" w:rsidRPr="00B40794" w:rsidRDefault="00BC4D64" w:rsidP="00EE0590">
            <w:pPr>
              <w:jc w:val="center"/>
              <w:rPr>
                <w:rFonts w:asciiTheme="minorHAnsi" w:hAnsiTheme="minorHAnsi"/>
                <w:sz w:val="24"/>
              </w:rPr>
            </w:pPr>
            <w:r w:rsidRPr="00B40794">
              <w:rPr>
                <w:rFonts w:asciiTheme="minorHAnsi" w:hAnsiTheme="minorHAnsi"/>
                <w:sz w:val="24"/>
              </w:rPr>
              <w:t>Table of Contents</w:t>
            </w:r>
          </w:p>
          <w:p w14:paraId="0A0CDED9" w14:textId="77777777" w:rsidR="00BC4D64" w:rsidRPr="00B40794" w:rsidRDefault="00BC4D64" w:rsidP="00EE0590">
            <w:pPr>
              <w:jc w:val="center"/>
              <w:rPr>
                <w:rFonts w:asciiTheme="minorHAnsi" w:hAnsiTheme="minorHAnsi"/>
                <w:sz w:val="24"/>
              </w:rPr>
            </w:pPr>
            <w:r w:rsidRPr="00B40794">
              <w:rPr>
                <w:rFonts w:asciiTheme="minorHAnsi" w:hAnsiTheme="minorHAnsi"/>
                <w:b w:val="0"/>
                <w:sz w:val="24"/>
              </w:rPr>
              <w:t>The following must be submitted in this order with page numbers added.</w:t>
            </w:r>
          </w:p>
        </w:tc>
        <w:tc>
          <w:tcPr>
            <w:tcW w:w="779" w:type="pct"/>
          </w:tcPr>
          <w:p w14:paraId="2ACDF144" w14:textId="77777777" w:rsidR="00BC4D64" w:rsidRDefault="00C34F7F" w:rsidP="00EE059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rPr>
            </w:pPr>
            <w:r>
              <w:rPr>
                <w:rFonts w:asciiTheme="minorHAnsi" w:hAnsiTheme="minorHAnsi"/>
                <w:sz w:val="24"/>
              </w:rPr>
              <w:t xml:space="preserve">                   Page Number</w:t>
            </w:r>
          </w:p>
          <w:p w14:paraId="39AD8DA7" w14:textId="77777777" w:rsidR="00C34F7F" w:rsidRPr="00B40794" w:rsidRDefault="00C34F7F" w:rsidP="00EE059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62F6E778"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33688E72" w14:textId="77777777" w:rsidR="00BC4D64" w:rsidRPr="00B40794" w:rsidRDefault="00BC4D64" w:rsidP="005E3190">
            <w:pPr>
              <w:rPr>
                <w:rFonts w:asciiTheme="minorHAnsi" w:hAnsiTheme="minorHAnsi"/>
                <w:sz w:val="24"/>
              </w:rPr>
            </w:pPr>
            <w:r w:rsidRPr="00B40794">
              <w:rPr>
                <w:rFonts w:asciiTheme="minorHAnsi" w:hAnsiTheme="minorHAnsi"/>
                <w:sz w:val="24"/>
              </w:rPr>
              <w:t>Application for Grant Cover Page with Brief Project Abstract</w:t>
            </w:r>
            <w:r>
              <w:rPr>
                <w:rFonts w:asciiTheme="minorHAnsi" w:hAnsiTheme="minorHAnsi"/>
                <w:sz w:val="24"/>
              </w:rPr>
              <w:t xml:space="preserve">      </w:t>
            </w:r>
          </w:p>
        </w:tc>
        <w:tc>
          <w:tcPr>
            <w:tcW w:w="779" w:type="pct"/>
          </w:tcPr>
          <w:p w14:paraId="4D2D6E8D"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7B5C56F5" w14:textId="77777777" w:rsidTr="00C74113">
        <w:trPr>
          <w:trHeight w:val="321"/>
        </w:trPr>
        <w:tc>
          <w:tcPr>
            <w:cnfStyle w:val="001000000000" w:firstRow="0" w:lastRow="0" w:firstColumn="1" w:lastColumn="0" w:oddVBand="0" w:evenVBand="0" w:oddHBand="0" w:evenHBand="0" w:firstRowFirstColumn="0" w:firstRowLastColumn="0" w:lastRowFirstColumn="0" w:lastRowLastColumn="0"/>
            <w:tcW w:w="4221" w:type="pct"/>
          </w:tcPr>
          <w:p w14:paraId="351AD50A" w14:textId="77777777" w:rsidR="00BC4D64" w:rsidRPr="00B40794" w:rsidRDefault="00BC4D64" w:rsidP="005E3190">
            <w:pPr>
              <w:rPr>
                <w:rFonts w:asciiTheme="minorHAnsi" w:hAnsiTheme="minorHAnsi"/>
                <w:sz w:val="24"/>
              </w:rPr>
            </w:pPr>
            <w:r w:rsidRPr="00B40794">
              <w:rPr>
                <w:rFonts w:asciiTheme="minorHAnsi" w:hAnsiTheme="minorHAnsi"/>
                <w:sz w:val="24"/>
              </w:rPr>
              <w:t>Table of Contents with Signature</w:t>
            </w:r>
            <w:r>
              <w:rPr>
                <w:rFonts w:asciiTheme="minorHAnsi" w:hAnsiTheme="minorHAnsi"/>
                <w:sz w:val="24"/>
              </w:rPr>
              <w:t xml:space="preserve">       </w:t>
            </w:r>
          </w:p>
        </w:tc>
        <w:tc>
          <w:tcPr>
            <w:tcW w:w="779" w:type="pct"/>
          </w:tcPr>
          <w:p w14:paraId="616BB06E"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6CC05EE8"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2080DD88" w14:textId="77777777" w:rsidR="00BC4D64" w:rsidRPr="00B40794" w:rsidRDefault="00BC4D64" w:rsidP="005E3190">
            <w:pPr>
              <w:rPr>
                <w:rFonts w:asciiTheme="minorHAnsi" w:hAnsiTheme="minorHAnsi"/>
                <w:sz w:val="24"/>
              </w:rPr>
            </w:pPr>
            <w:r w:rsidRPr="00B40794">
              <w:rPr>
                <w:rFonts w:asciiTheme="minorHAnsi" w:hAnsiTheme="minorHAnsi"/>
                <w:sz w:val="24"/>
              </w:rPr>
              <w:t>Assurances with Signature</w:t>
            </w:r>
          </w:p>
        </w:tc>
        <w:tc>
          <w:tcPr>
            <w:tcW w:w="779" w:type="pct"/>
          </w:tcPr>
          <w:p w14:paraId="0ABF6CDF"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704103DF" w14:textId="77777777" w:rsidTr="00C74113">
        <w:trPr>
          <w:trHeight w:val="303"/>
        </w:trPr>
        <w:tc>
          <w:tcPr>
            <w:cnfStyle w:val="001000000000" w:firstRow="0" w:lastRow="0" w:firstColumn="1" w:lastColumn="0" w:oddVBand="0" w:evenVBand="0" w:oddHBand="0" w:evenHBand="0" w:firstRowFirstColumn="0" w:firstRowLastColumn="0" w:lastRowFirstColumn="0" w:lastRowLastColumn="0"/>
            <w:tcW w:w="4221" w:type="pct"/>
          </w:tcPr>
          <w:p w14:paraId="2B05D774" w14:textId="77777777" w:rsidR="00BC4D64" w:rsidRPr="00B40794" w:rsidRDefault="00BC4D64" w:rsidP="005E3190">
            <w:pPr>
              <w:rPr>
                <w:rFonts w:asciiTheme="minorHAnsi" w:hAnsiTheme="minorHAnsi"/>
                <w:sz w:val="24"/>
              </w:rPr>
            </w:pPr>
            <w:r w:rsidRPr="00B40794">
              <w:rPr>
                <w:rFonts w:asciiTheme="minorHAnsi" w:hAnsiTheme="minorHAnsi"/>
                <w:sz w:val="24"/>
              </w:rPr>
              <w:t>*</w:t>
            </w:r>
            <w:r w:rsidR="00A96555">
              <w:rPr>
                <w:rFonts w:asciiTheme="minorHAnsi" w:hAnsiTheme="minorHAnsi"/>
                <w:sz w:val="24"/>
              </w:rPr>
              <w:t>Statement of Need</w:t>
            </w:r>
          </w:p>
        </w:tc>
        <w:tc>
          <w:tcPr>
            <w:tcW w:w="779" w:type="pct"/>
          </w:tcPr>
          <w:p w14:paraId="1A2749A5"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177E6ECF"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093E866A" w14:textId="77777777" w:rsidR="00BC4D64" w:rsidRPr="00B40794" w:rsidRDefault="00BC4D64" w:rsidP="00EE0590">
            <w:pPr>
              <w:rPr>
                <w:rFonts w:asciiTheme="minorHAnsi" w:hAnsiTheme="minorHAnsi"/>
                <w:sz w:val="24"/>
              </w:rPr>
            </w:pPr>
            <w:r w:rsidRPr="00B40794">
              <w:rPr>
                <w:rFonts w:asciiTheme="minorHAnsi" w:hAnsiTheme="minorHAnsi"/>
                <w:sz w:val="24"/>
              </w:rPr>
              <w:t>*Publ</w:t>
            </w:r>
            <w:r>
              <w:rPr>
                <w:rFonts w:asciiTheme="minorHAnsi" w:hAnsiTheme="minorHAnsi"/>
                <w:sz w:val="24"/>
              </w:rPr>
              <w:t>ic-Private Partnerships</w:t>
            </w:r>
          </w:p>
        </w:tc>
        <w:tc>
          <w:tcPr>
            <w:tcW w:w="779" w:type="pct"/>
          </w:tcPr>
          <w:p w14:paraId="3EB7427C"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293C600E" w14:textId="77777777" w:rsidTr="00C74113">
        <w:trPr>
          <w:trHeight w:val="303"/>
        </w:trPr>
        <w:tc>
          <w:tcPr>
            <w:cnfStyle w:val="001000000000" w:firstRow="0" w:lastRow="0" w:firstColumn="1" w:lastColumn="0" w:oddVBand="0" w:evenVBand="0" w:oddHBand="0" w:evenHBand="0" w:firstRowFirstColumn="0" w:firstRowLastColumn="0" w:lastRowFirstColumn="0" w:lastRowLastColumn="0"/>
            <w:tcW w:w="4221" w:type="pct"/>
          </w:tcPr>
          <w:p w14:paraId="686DB3EB" w14:textId="77777777" w:rsidR="00BC4D64" w:rsidRPr="00B40794" w:rsidRDefault="00BC4D64" w:rsidP="00EE0590">
            <w:pPr>
              <w:rPr>
                <w:rFonts w:asciiTheme="minorHAnsi" w:hAnsiTheme="minorHAnsi"/>
                <w:sz w:val="24"/>
              </w:rPr>
            </w:pPr>
            <w:r w:rsidRPr="00B40794">
              <w:rPr>
                <w:rFonts w:asciiTheme="minorHAnsi" w:hAnsiTheme="minorHAnsi"/>
                <w:sz w:val="24"/>
              </w:rPr>
              <w:t>*Organizational Capacity</w:t>
            </w:r>
          </w:p>
        </w:tc>
        <w:tc>
          <w:tcPr>
            <w:tcW w:w="779" w:type="pct"/>
          </w:tcPr>
          <w:p w14:paraId="539C2B77"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09BA029F" w14:textId="77777777" w:rsidTr="00C7411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21" w:type="pct"/>
          </w:tcPr>
          <w:p w14:paraId="0C3DBB2D" w14:textId="77777777" w:rsidR="00BC4D64" w:rsidRPr="00491C7D" w:rsidRDefault="00BC4D64" w:rsidP="00EE0590">
            <w:pPr>
              <w:rPr>
                <w:rFonts w:asciiTheme="minorHAnsi" w:hAnsiTheme="minorHAnsi"/>
                <w:b w:val="0"/>
                <w:bCs w:val="0"/>
                <w:sz w:val="24"/>
              </w:rPr>
            </w:pPr>
            <w:r w:rsidRPr="00B40794">
              <w:rPr>
                <w:rFonts w:asciiTheme="minorHAnsi" w:hAnsiTheme="minorHAnsi"/>
                <w:sz w:val="24"/>
              </w:rPr>
              <w:t>*Project Description</w:t>
            </w:r>
          </w:p>
        </w:tc>
        <w:tc>
          <w:tcPr>
            <w:tcW w:w="779" w:type="pct"/>
          </w:tcPr>
          <w:p w14:paraId="374268C4"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7CF36D12" w14:textId="77777777" w:rsidTr="00C74113">
        <w:trPr>
          <w:trHeight w:val="321"/>
        </w:trPr>
        <w:tc>
          <w:tcPr>
            <w:cnfStyle w:val="001000000000" w:firstRow="0" w:lastRow="0" w:firstColumn="1" w:lastColumn="0" w:oddVBand="0" w:evenVBand="0" w:oddHBand="0" w:evenHBand="0" w:firstRowFirstColumn="0" w:firstRowLastColumn="0" w:lastRowFirstColumn="0" w:lastRowLastColumn="0"/>
            <w:tcW w:w="4221" w:type="pct"/>
          </w:tcPr>
          <w:p w14:paraId="400331F4" w14:textId="77777777" w:rsidR="00BC4D64" w:rsidRDefault="00BC4D64" w:rsidP="00EE0590">
            <w:pPr>
              <w:rPr>
                <w:rFonts w:asciiTheme="minorHAnsi" w:hAnsiTheme="minorHAnsi"/>
                <w:sz w:val="24"/>
              </w:rPr>
            </w:pPr>
            <w:r w:rsidRPr="00B40794">
              <w:rPr>
                <w:rFonts w:asciiTheme="minorHAnsi" w:hAnsiTheme="minorHAnsi"/>
                <w:sz w:val="24"/>
              </w:rPr>
              <w:t xml:space="preserve">*Continuous Quality Improvement </w:t>
            </w:r>
          </w:p>
        </w:tc>
        <w:tc>
          <w:tcPr>
            <w:tcW w:w="779" w:type="pct"/>
          </w:tcPr>
          <w:p w14:paraId="55A02D37"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F47102" w:rsidRPr="00B40794" w14:paraId="2740D591"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21AC406E" w14:textId="77777777" w:rsidR="00F47102" w:rsidRPr="00B40794" w:rsidRDefault="00F47102" w:rsidP="00EE0590">
            <w:pPr>
              <w:rPr>
                <w:rFonts w:asciiTheme="minorHAnsi" w:hAnsiTheme="minorHAnsi"/>
                <w:sz w:val="24"/>
              </w:rPr>
            </w:pPr>
            <w:r>
              <w:rPr>
                <w:rFonts w:asciiTheme="minorHAnsi" w:hAnsiTheme="minorHAnsi"/>
                <w:sz w:val="24"/>
              </w:rPr>
              <w:t>*Match</w:t>
            </w:r>
          </w:p>
        </w:tc>
        <w:tc>
          <w:tcPr>
            <w:tcW w:w="779" w:type="pct"/>
          </w:tcPr>
          <w:p w14:paraId="68307D39" w14:textId="77777777" w:rsidR="00F47102" w:rsidRPr="00B40794" w:rsidRDefault="00F47102"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16502509" w14:textId="77777777" w:rsidTr="00C74113">
        <w:trPr>
          <w:trHeight w:val="321"/>
        </w:trPr>
        <w:tc>
          <w:tcPr>
            <w:cnfStyle w:val="001000000000" w:firstRow="0" w:lastRow="0" w:firstColumn="1" w:lastColumn="0" w:oddVBand="0" w:evenVBand="0" w:oddHBand="0" w:evenHBand="0" w:firstRowFirstColumn="0" w:firstRowLastColumn="0" w:lastRowFirstColumn="0" w:lastRowLastColumn="0"/>
            <w:tcW w:w="4221" w:type="pct"/>
          </w:tcPr>
          <w:p w14:paraId="7D4DD7B1" w14:textId="77777777" w:rsidR="00BC4D64" w:rsidRPr="00B40794" w:rsidRDefault="00BC4D64" w:rsidP="00EE0590">
            <w:pPr>
              <w:rPr>
                <w:rFonts w:asciiTheme="minorHAnsi" w:hAnsiTheme="minorHAnsi"/>
                <w:sz w:val="24"/>
              </w:rPr>
            </w:pPr>
            <w:r>
              <w:rPr>
                <w:rFonts w:asciiTheme="minorHAnsi" w:hAnsiTheme="minorHAnsi"/>
                <w:sz w:val="24"/>
              </w:rPr>
              <w:t>Outcomes Data and Evaluation</w:t>
            </w:r>
            <w:r w:rsidRPr="00B40794">
              <w:rPr>
                <w:rFonts w:asciiTheme="minorHAnsi" w:hAnsiTheme="minorHAnsi"/>
                <w:sz w:val="24"/>
              </w:rPr>
              <w:t xml:space="preserve"> Alignment</w:t>
            </w:r>
            <w:r w:rsidR="00E631A3">
              <w:rPr>
                <w:rFonts w:asciiTheme="minorHAnsi" w:hAnsiTheme="minorHAnsi"/>
                <w:sz w:val="24"/>
              </w:rPr>
              <w:t xml:space="preserve">: </w:t>
            </w:r>
            <w:r w:rsidR="00E631A3" w:rsidRPr="00E631A3">
              <w:rPr>
                <w:rFonts w:asciiTheme="minorHAnsi" w:hAnsiTheme="minorHAnsi"/>
                <w:sz w:val="24"/>
              </w:rPr>
              <w:t>Logic Model</w:t>
            </w:r>
          </w:p>
        </w:tc>
        <w:tc>
          <w:tcPr>
            <w:tcW w:w="779" w:type="pct"/>
          </w:tcPr>
          <w:p w14:paraId="2E588E19" w14:textId="77777777" w:rsidR="00BC4D6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73912B71"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1BA9767B" w14:textId="77777777" w:rsidR="00BC4D64" w:rsidRPr="00B40794" w:rsidRDefault="00E631A3" w:rsidP="00E631A3">
            <w:pPr>
              <w:rPr>
                <w:rFonts w:asciiTheme="minorHAnsi" w:hAnsiTheme="minorHAnsi"/>
                <w:sz w:val="24"/>
              </w:rPr>
            </w:pPr>
            <w:r>
              <w:rPr>
                <w:rFonts w:asciiTheme="minorHAnsi" w:hAnsiTheme="minorHAnsi"/>
                <w:sz w:val="24"/>
              </w:rPr>
              <w:t>Outcomes Data and Evaluation</w:t>
            </w:r>
            <w:r w:rsidRPr="00B40794">
              <w:rPr>
                <w:rFonts w:asciiTheme="minorHAnsi" w:hAnsiTheme="minorHAnsi"/>
                <w:sz w:val="24"/>
              </w:rPr>
              <w:t xml:space="preserve"> Alignment</w:t>
            </w:r>
            <w:r>
              <w:rPr>
                <w:rFonts w:asciiTheme="minorHAnsi" w:hAnsiTheme="minorHAnsi"/>
                <w:sz w:val="24"/>
              </w:rPr>
              <w:t xml:space="preserve">: </w:t>
            </w:r>
            <w:r w:rsidRPr="00B40794">
              <w:rPr>
                <w:rFonts w:asciiTheme="minorHAnsi" w:hAnsiTheme="minorHAnsi"/>
                <w:sz w:val="24"/>
              </w:rPr>
              <w:t>Data Collection Plan</w:t>
            </w:r>
          </w:p>
        </w:tc>
        <w:tc>
          <w:tcPr>
            <w:tcW w:w="779" w:type="pct"/>
          </w:tcPr>
          <w:p w14:paraId="4F33069A" w14:textId="77777777" w:rsidR="00BC4D64" w:rsidRPr="00B40794" w:rsidRDefault="00BC4D64" w:rsidP="00C34F7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79B328C6" w14:textId="77777777" w:rsidTr="00C74113">
        <w:trPr>
          <w:trHeight w:val="321"/>
        </w:trPr>
        <w:tc>
          <w:tcPr>
            <w:cnfStyle w:val="001000000000" w:firstRow="0" w:lastRow="0" w:firstColumn="1" w:lastColumn="0" w:oddVBand="0" w:evenVBand="0" w:oddHBand="0" w:evenHBand="0" w:firstRowFirstColumn="0" w:firstRowLastColumn="0" w:lastRowFirstColumn="0" w:lastRowLastColumn="0"/>
            <w:tcW w:w="4221" w:type="pct"/>
          </w:tcPr>
          <w:p w14:paraId="233C84AA" w14:textId="77777777" w:rsidR="00BC4D64" w:rsidRPr="00B40794" w:rsidRDefault="00E631A3" w:rsidP="00EE0590">
            <w:pPr>
              <w:rPr>
                <w:rFonts w:asciiTheme="minorHAnsi" w:hAnsiTheme="minorHAnsi"/>
                <w:sz w:val="24"/>
              </w:rPr>
            </w:pPr>
            <w:r>
              <w:rPr>
                <w:rFonts w:asciiTheme="minorHAnsi" w:hAnsiTheme="minorHAnsi"/>
                <w:sz w:val="24"/>
              </w:rPr>
              <w:t xml:space="preserve">Total Budget, Program </w:t>
            </w:r>
            <w:r w:rsidR="00BC4D64" w:rsidRPr="00B40794">
              <w:rPr>
                <w:rFonts w:asciiTheme="minorHAnsi" w:hAnsiTheme="minorHAnsi"/>
                <w:sz w:val="24"/>
              </w:rPr>
              <w:t>Budget Detail Worksheet</w:t>
            </w:r>
            <w:r>
              <w:rPr>
                <w:rFonts w:asciiTheme="minorHAnsi" w:hAnsiTheme="minorHAnsi"/>
                <w:sz w:val="24"/>
              </w:rPr>
              <w:t>s</w:t>
            </w:r>
            <w:r w:rsidR="00BC4D64" w:rsidRPr="00B40794">
              <w:rPr>
                <w:rFonts w:asciiTheme="minorHAnsi" w:hAnsiTheme="minorHAnsi"/>
                <w:sz w:val="24"/>
              </w:rPr>
              <w:t xml:space="preserve"> &amp; Budget Narrative/Justification</w:t>
            </w:r>
          </w:p>
        </w:tc>
        <w:tc>
          <w:tcPr>
            <w:tcW w:w="779" w:type="pct"/>
          </w:tcPr>
          <w:p w14:paraId="63BA35E9"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7993A664" w14:textId="77777777" w:rsidTr="00C7411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21" w:type="pct"/>
          </w:tcPr>
          <w:p w14:paraId="69301ACE" w14:textId="77777777" w:rsidR="00BC4D64" w:rsidRPr="00B40794" w:rsidRDefault="00BC4D64" w:rsidP="00EE0590">
            <w:pPr>
              <w:rPr>
                <w:rFonts w:asciiTheme="minorHAnsi" w:hAnsiTheme="minorHAnsi"/>
                <w:sz w:val="24"/>
              </w:rPr>
            </w:pPr>
            <w:r w:rsidRPr="00B40794">
              <w:rPr>
                <w:rFonts w:asciiTheme="minorHAnsi" w:hAnsiTheme="minorHAnsi"/>
                <w:sz w:val="24"/>
              </w:rPr>
              <w:t>Public-Private Partnership Member Endorsement List</w:t>
            </w:r>
          </w:p>
        </w:tc>
        <w:tc>
          <w:tcPr>
            <w:tcW w:w="779" w:type="pct"/>
          </w:tcPr>
          <w:p w14:paraId="758139CF"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26009159" w14:textId="77777777" w:rsidTr="00C74113">
        <w:trPr>
          <w:trHeight w:val="303"/>
        </w:trPr>
        <w:tc>
          <w:tcPr>
            <w:cnfStyle w:val="001000000000" w:firstRow="0" w:lastRow="0" w:firstColumn="1" w:lastColumn="0" w:oddVBand="0" w:evenVBand="0" w:oddHBand="0" w:evenHBand="0" w:firstRowFirstColumn="0" w:firstRowLastColumn="0" w:lastRowFirstColumn="0" w:lastRowLastColumn="0"/>
            <w:tcW w:w="4221" w:type="pct"/>
          </w:tcPr>
          <w:p w14:paraId="3063559F" w14:textId="77777777" w:rsidR="00BC4D64" w:rsidRPr="00B40794" w:rsidRDefault="00BC4D64" w:rsidP="00EE0590">
            <w:pPr>
              <w:rPr>
                <w:rFonts w:asciiTheme="minorHAnsi" w:hAnsiTheme="minorHAnsi"/>
                <w:sz w:val="24"/>
              </w:rPr>
            </w:pPr>
            <w:r w:rsidRPr="000F501D">
              <w:rPr>
                <w:rFonts w:asciiTheme="minorHAnsi" w:hAnsiTheme="minorHAnsi"/>
                <w:sz w:val="24"/>
              </w:rPr>
              <w:t>Transmittal Letter for Audit, Form 990, or most recent Year-end Financial Statement Insert</w:t>
            </w:r>
          </w:p>
        </w:tc>
        <w:tc>
          <w:tcPr>
            <w:tcW w:w="779" w:type="pct"/>
          </w:tcPr>
          <w:p w14:paraId="6DD88203" w14:textId="77777777" w:rsidR="00BC4D64" w:rsidRPr="000F501D"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BC4D64" w:rsidRPr="00B40794" w14:paraId="02C02E5E" w14:textId="77777777" w:rsidTr="00C7411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21" w:type="pct"/>
          </w:tcPr>
          <w:p w14:paraId="7ED4B84E" w14:textId="77777777" w:rsidR="00BC4D64" w:rsidRPr="00B40794" w:rsidRDefault="00BC4D64" w:rsidP="005E3190">
            <w:pPr>
              <w:rPr>
                <w:rFonts w:asciiTheme="minorHAnsi" w:hAnsiTheme="minorHAnsi"/>
                <w:sz w:val="24"/>
              </w:rPr>
            </w:pPr>
            <w:r w:rsidRPr="00B40794">
              <w:rPr>
                <w:rFonts w:asciiTheme="minorHAnsi" w:hAnsiTheme="minorHAnsi"/>
                <w:sz w:val="24"/>
              </w:rPr>
              <w:t>501</w:t>
            </w:r>
            <w:r w:rsidR="00A96555">
              <w:rPr>
                <w:rFonts w:asciiTheme="minorHAnsi" w:hAnsiTheme="minorHAnsi"/>
                <w:sz w:val="24"/>
              </w:rPr>
              <w:t>©</w:t>
            </w:r>
            <w:r w:rsidRPr="00B40794">
              <w:rPr>
                <w:rFonts w:asciiTheme="minorHAnsi" w:hAnsiTheme="minorHAnsi"/>
                <w:sz w:val="24"/>
              </w:rPr>
              <w:t>(3) Verification or Public Verification</w:t>
            </w:r>
            <w:r w:rsidR="00E631A3">
              <w:rPr>
                <w:rFonts w:asciiTheme="minorHAnsi" w:hAnsiTheme="minorHAnsi"/>
                <w:sz w:val="24"/>
              </w:rPr>
              <w:t xml:space="preserve"> </w:t>
            </w:r>
            <w:r w:rsidR="00E631A3" w:rsidRPr="00E631A3">
              <w:rPr>
                <w:rFonts w:asciiTheme="minorHAnsi" w:hAnsiTheme="minorHAnsi"/>
                <w:b w:val="0"/>
                <w:sz w:val="24"/>
              </w:rPr>
              <w:t>–</w:t>
            </w:r>
            <w:r w:rsidR="00E631A3">
              <w:rPr>
                <w:rFonts w:asciiTheme="minorHAnsi" w:hAnsiTheme="minorHAnsi"/>
                <w:sz w:val="24"/>
              </w:rPr>
              <w:t xml:space="preserve"> </w:t>
            </w:r>
            <w:r w:rsidR="00E631A3" w:rsidRPr="00E631A3">
              <w:rPr>
                <w:rFonts w:asciiTheme="minorHAnsi" w:hAnsiTheme="minorHAnsi"/>
                <w:b w:val="0"/>
                <w:i/>
                <w:sz w:val="24"/>
              </w:rPr>
              <w:t>if applicable</w:t>
            </w:r>
          </w:p>
        </w:tc>
        <w:tc>
          <w:tcPr>
            <w:tcW w:w="779" w:type="pct"/>
          </w:tcPr>
          <w:p w14:paraId="41AF7249" w14:textId="77777777" w:rsidR="00BC4D64" w:rsidRPr="00B40794" w:rsidRDefault="00BC4D64" w:rsidP="00EE0590">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BC4D64" w:rsidRPr="00B40794" w14:paraId="7CD1282D" w14:textId="77777777" w:rsidTr="00C74113">
        <w:trPr>
          <w:trHeight w:val="321"/>
        </w:trPr>
        <w:tc>
          <w:tcPr>
            <w:cnfStyle w:val="001000000000" w:firstRow="0" w:lastRow="0" w:firstColumn="1" w:lastColumn="0" w:oddVBand="0" w:evenVBand="0" w:oddHBand="0" w:evenHBand="0" w:firstRowFirstColumn="0" w:firstRowLastColumn="0" w:lastRowFirstColumn="0" w:lastRowLastColumn="0"/>
            <w:tcW w:w="4221" w:type="pct"/>
          </w:tcPr>
          <w:p w14:paraId="21BF8971" w14:textId="77777777" w:rsidR="00BC4D64" w:rsidRPr="00B40794" w:rsidRDefault="00BC4D64" w:rsidP="00F47102">
            <w:pPr>
              <w:rPr>
                <w:rFonts w:asciiTheme="minorHAnsi" w:hAnsiTheme="minorHAnsi"/>
                <w:sz w:val="24"/>
              </w:rPr>
            </w:pPr>
            <w:r w:rsidRPr="00B40794">
              <w:rPr>
                <w:rFonts w:asciiTheme="minorHAnsi" w:hAnsiTheme="minorHAnsi"/>
                <w:sz w:val="24"/>
              </w:rPr>
              <w:t>List of Board Members and a Board Member Conflict</w:t>
            </w:r>
            <w:r w:rsidR="00F47102">
              <w:rPr>
                <w:rFonts w:asciiTheme="minorHAnsi" w:hAnsiTheme="minorHAnsi"/>
                <w:sz w:val="24"/>
              </w:rPr>
              <w:t xml:space="preserve"> </w:t>
            </w:r>
            <w:r w:rsidRPr="00B40794">
              <w:rPr>
                <w:rFonts w:asciiTheme="minorHAnsi" w:hAnsiTheme="minorHAnsi"/>
                <w:sz w:val="24"/>
              </w:rPr>
              <w:t>of</w:t>
            </w:r>
            <w:r w:rsidR="00F47102">
              <w:rPr>
                <w:rFonts w:asciiTheme="minorHAnsi" w:hAnsiTheme="minorHAnsi"/>
                <w:sz w:val="24"/>
              </w:rPr>
              <w:t xml:space="preserve"> </w:t>
            </w:r>
            <w:r w:rsidRPr="00B40794">
              <w:rPr>
                <w:rFonts w:asciiTheme="minorHAnsi" w:hAnsiTheme="minorHAnsi"/>
                <w:sz w:val="24"/>
              </w:rPr>
              <w:t>Interest Statement</w:t>
            </w:r>
            <w:r w:rsidR="00E631A3">
              <w:rPr>
                <w:rFonts w:asciiTheme="minorHAnsi" w:hAnsiTheme="minorHAnsi"/>
                <w:sz w:val="24"/>
              </w:rPr>
              <w:t xml:space="preserve"> </w:t>
            </w:r>
            <w:r w:rsidR="00E631A3" w:rsidRPr="00E631A3">
              <w:rPr>
                <w:rFonts w:asciiTheme="minorHAnsi" w:hAnsiTheme="minorHAnsi"/>
                <w:b w:val="0"/>
                <w:i/>
                <w:sz w:val="24"/>
              </w:rPr>
              <w:t>– if applicable</w:t>
            </w:r>
          </w:p>
        </w:tc>
        <w:tc>
          <w:tcPr>
            <w:tcW w:w="779" w:type="pct"/>
          </w:tcPr>
          <w:p w14:paraId="4C087DDB" w14:textId="77777777" w:rsidR="00BC4D64" w:rsidRPr="00B40794" w:rsidRDefault="00BC4D64" w:rsidP="00EE0590">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F47102" w:rsidRPr="00B40794" w14:paraId="1CFCC6F1" w14:textId="77777777" w:rsidTr="00C7411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221" w:type="pct"/>
          </w:tcPr>
          <w:p w14:paraId="7EFF3C95" w14:textId="77777777" w:rsidR="00F47102" w:rsidRPr="00B40794" w:rsidRDefault="00F47102" w:rsidP="00F47102">
            <w:pPr>
              <w:rPr>
                <w:rFonts w:asciiTheme="minorHAnsi" w:hAnsiTheme="minorHAnsi"/>
                <w:sz w:val="24"/>
              </w:rPr>
            </w:pPr>
            <w:r>
              <w:rPr>
                <w:rFonts w:asciiTheme="minorHAnsi" w:hAnsiTheme="minorHAnsi"/>
                <w:sz w:val="24"/>
              </w:rPr>
              <w:t xml:space="preserve">Additional </w:t>
            </w:r>
            <w:r w:rsidRPr="00B40794">
              <w:rPr>
                <w:rFonts w:asciiTheme="minorHAnsi" w:hAnsiTheme="minorHAnsi"/>
                <w:sz w:val="24"/>
              </w:rPr>
              <w:t xml:space="preserve">Attachments </w:t>
            </w:r>
            <w:r w:rsidRPr="00B40794">
              <w:rPr>
                <w:rFonts w:asciiTheme="minorHAnsi" w:hAnsiTheme="minorHAnsi"/>
                <w:b w:val="0"/>
                <w:i/>
                <w:sz w:val="24"/>
              </w:rPr>
              <w:t>(if applicable)</w:t>
            </w:r>
          </w:p>
        </w:tc>
        <w:tc>
          <w:tcPr>
            <w:tcW w:w="779" w:type="pct"/>
          </w:tcPr>
          <w:p w14:paraId="20C4123F" w14:textId="77777777" w:rsidR="00F47102" w:rsidRPr="00B40794" w:rsidRDefault="00F47102" w:rsidP="00F47102">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bl>
    <w:p w14:paraId="2868CD0A" w14:textId="77777777" w:rsidR="00AA5EA8" w:rsidRPr="00B40794" w:rsidRDefault="00AA5EA8" w:rsidP="00AA5EA8">
      <w:pPr>
        <w:ind w:left="-432"/>
        <w:rPr>
          <w:rFonts w:asciiTheme="minorHAnsi" w:hAnsiTheme="minorHAnsi"/>
          <w:sz w:val="24"/>
        </w:rPr>
      </w:pPr>
      <w:r w:rsidRPr="00B40794">
        <w:rPr>
          <w:rFonts w:asciiTheme="minorHAnsi" w:hAnsiTheme="minorHAnsi"/>
          <w:sz w:val="24"/>
        </w:rPr>
        <w:t>*Considered Narrative – limited to 15 pages combined.</w:t>
      </w:r>
    </w:p>
    <w:p w14:paraId="578EC908" w14:textId="77777777" w:rsidR="00AA5EA8" w:rsidRPr="00B40794" w:rsidRDefault="00AA5EA8" w:rsidP="00AA5EA8">
      <w:pPr>
        <w:ind w:left="288"/>
        <w:rPr>
          <w:rFonts w:asciiTheme="minorHAnsi" w:hAnsiTheme="minorHAnsi"/>
          <w:i/>
          <w:sz w:val="24"/>
        </w:rPr>
      </w:pPr>
    </w:p>
    <w:p w14:paraId="1BC30DED" w14:textId="77777777" w:rsidR="00AA5EA8" w:rsidRPr="00B40794" w:rsidRDefault="00AA5EA8" w:rsidP="00AA5EA8">
      <w:pPr>
        <w:ind w:left="288"/>
        <w:rPr>
          <w:rFonts w:asciiTheme="minorHAnsi" w:hAnsiTheme="minorHAnsi"/>
          <w:sz w:val="24"/>
        </w:rPr>
      </w:pPr>
    </w:p>
    <w:p w14:paraId="24FA04A8" w14:textId="77777777" w:rsidR="00AA5EA8" w:rsidRPr="00B40794" w:rsidRDefault="00AA5EA8" w:rsidP="00AA5EA8">
      <w:pPr>
        <w:ind w:left="288"/>
        <w:rPr>
          <w:rFonts w:asciiTheme="minorHAnsi" w:hAnsiTheme="minorHAnsi"/>
          <w:sz w:val="24"/>
        </w:rPr>
      </w:pPr>
    </w:p>
    <w:p w14:paraId="2691666B" w14:textId="77777777" w:rsidR="00AA5EA8" w:rsidRPr="00B40794" w:rsidRDefault="00AA5EA8" w:rsidP="00AA5EA8">
      <w:pPr>
        <w:ind w:left="288"/>
        <w:rPr>
          <w:rFonts w:asciiTheme="minorHAnsi" w:hAnsiTheme="minorHAnsi"/>
          <w:sz w:val="24"/>
        </w:rPr>
      </w:pPr>
    </w:p>
    <w:p w14:paraId="3312D1FE" w14:textId="77777777" w:rsidR="00AA5EA8" w:rsidRPr="00B40794" w:rsidRDefault="00AA5EA8" w:rsidP="00AA5EA8">
      <w:pPr>
        <w:ind w:left="288"/>
        <w:rPr>
          <w:rFonts w:asciiTheme="minorHAnsi" w:hAnsiTheme="minorHAnsi"/>
          <w:sz w:val="24"/>
          <w:u w:val="single"/>
        </w:rPr>
      </w:pP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r w:rsidRPr="00B40794">
        <w:rPr>
          <w:rFonts w:asciiTheme="minorHAnsi" w:hAnsiTheme="minorHAnsi"/>
          <w:sz w:val="24"/>
          <w:u w:val="single"/>
        </w:rPr>
        <w:tab/>
      </w:r>
    </w:p>
    <w:p w14:paraId="740EBCCF" w14:textId="77777777" w:rsidR="00AA5EA8" w:rsidRPr="00B40794" w:rsidRDefault="00AA5EA8" w:rsidP="00AA5EA8">
      <w:pPr>
        <w:ind w:left="288"/>
        <w:rPr>
          <w:rFonts w:asciiTheme="minorHAnsi" w:hAnsiTheme="minorHAnsi"/>
          <w:b/>
          <w:bCs/>
          <w:sz w:val="24"/>
        </w:rPr>
      </w:pPr>
    </w:p>
    <w:p w14:paraId="746E5299" w14:textId="77777777" w:rsidR="00AA5EA8" w:rsidRPr="00B40794" w:rsidRDefault="00AA5EA8" w:rsidP="00AA5EA8">
      <w:pPr>
        <w:ind w:left="288"/>
        <w:rPr>
          <w:rFonts w:asciiTheme="minorHAnsi" w:hAnsiTheme="minorHAnsi"/>
          <w:b/>
          <w:bCs/>
          <w:sz w:val="24"/>
        </w:rPr>
      </w:pPr>
      <w:bookmarkStart w:id="16" w:name="_Toc316390171"/>
      <w:r w:rsidRPr="00B40794">
        <w:rPr>
          <w:rFonts w:asciiTheme="minorHAnsi" w:hAnsiTheme="minorHAnsi"/>
          <w:bCs/>
          <w:sz w:val="24"/>
        </w:rPr>
        <w:t>Signature</w:t>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b/>
          <w:bCs/>
          <w:sz w:val="24"/>
        </w:rPr>
        <w:tab/>
      </w:r>
      <w:r w:rsidRPr="00B40794">
        <w:rPr>
          <w:rFonts w:asciiTheme="minorHAnsi" w:hAnsiTheme="minorHAnsi"/>
          <w:sz w:val="24"/>
        </w:rPr>
        <w:t>Date</w:t>
      </w:r>
    </w:p>
    <w:bookmarkEnd w:id="16"/>
    <w:p w14:paraId="4763AC18" w14:textId="77777777" w:rsidR="00AA5EA8" w:rsidRDefault="00AA5EA8" w:rsidP="00AA5EA8">
      <w:pPr>
        <w:widowControl/>
        <w:autoSpaceDE/>
        <w:autoSpaceDN/>
        <w:adjustRightInd/>
        <w:spacing w:after="200" w:line="276" w:lineRule="auto"/>
        <w:rPr>
          <w:rFonts w:asciiTheme="minorHAnsi" w:hAnsiTheme="minorHAnsi"/>
          <w:b/>
          <w:sz w:val="24"/>
        </w:rPr>
      </w:pPr>
      <w:r>
        <w:rPr>
          <w:rFonts w:asciiTheme="minorHAnsi" w:hAnsiTheme="minorHAnsi"/>
          <w:b/>
          <w:sz w:val="24"/>
        </w:rPr>
        <w:br w:type="page"/>
      </w:r>
    </w:p>
    <w:p w14:paraId="55CDFFF1" w14:textId="77777777" w:rsidR="00AA5EA8" w:rsidRPr="00B40794" w:rsidRDefault="00AA5EA8" w:rsidP="00AA5EA8">
      <w:pPr>
        <w:rPr>
          <w:rFonts w:asciiTheme="minorHAnsi" w:hAnsiTheme="minorHAnsi"/>
          <w:b/>
          <w:sz w:val="24"/>
        </w:rPr>
      </w:pPr>
      <w:r w:rsidRPr="00B40794">
        <w:rPr>
          <w:rFonts w:asciiTheme="minorHAnsi" w:hAnsiTheme="minorHAnsi"/>
          <w:b/>
          <w:sz w:val="24"/>
        </w:rPr>
        <w:lastRenderedPageBreak/>
        <w:t xml:space="preserve">ATTACHMENT C: </w:t>
      </w:r>
      <w:r w:rsidRPr="00B40794">
        <w:rPr>
          <w:rFonts w:asciiTheme="minorHAnsi" w:hAnsiTheme="minorHAnsi"/>
          <w:sz w:val="24"/>
        </w:rPr>
        <w:t xml:space="preserve">ASSURANCES </w:t>
      </w:r>
      <w:r w:rsidR="00C847D0">
        <w:rPr>
          <w:rFonts w:asciiTheme="minorHAnsi" w:hAnsiTheme="minorHAnsi"/>
          <w:sz w:val="24"/>
        </w:rPr>
        <w:t>WITH SIGNATURE</w:t>
      </w:r>
    </w:p>
    <w:p w14:paraId="5AE0979E" w14:textId="77777777" w:rsidR="00AA5EA8" w:rsidRPr="00B40794" w:rsidRDefault="00AA5EA8" w:rsidP="00AA5EA8">
      <w:pPr>
        <w:rPr>
          <w:rFonts w:asciiTheme="minorHAnsi" w:hAnsiTheme="minorHAnsi"/>
          <w:b/>
          <w:bCs/>
          <w:sz w:val="24"/>
        </w:rPr>
      </w:pPr>
    </w:p>
    <w:p w14:paraId="752564C8"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Supplant</w:t>
      </w:r>
      <w:r w:rsidR="00B86157">
        <w:rPr>
          <w:rFonts w:asciiTheme="minorHAnsi" w:hAnsiTheme="minorHAnsi"/>
          <w:b/>
          <w:sz w:val="24"/>
        </w:rPr>
        <w:t>ing</w:t>
      </w:r>
      <w:r w:rsidRPr="00B40794">
        <w:rPr>
          <w:rFonts w:asciiTheme="minorHAnsi" w:hAnsiTheme="minorHAnsi"/>
          <w:b/>
          <w:sz w:val="24"/>
        </w:rPr>
        <w:t xml:space="preserve"> of Grant Funds</w:t>
      </w:r>
    </w:p>
    <w:p w14:paraId="36984B70" w14:textId="77777777" w:rsidR="00AA5EA8" w:rsidRPr="00B40794" w:rsidRDefault="00AA5EA8" w:rsidP="00AA5EA8">
      <w:pPr>
        <w:rPr>
          <w:rFonts w:asciiTheme="minorHAnsi" w:hAnsiTheme="minorHAnsi"/>
          <w:sz w:val="24"/>
        </w:rPr>
      </w:pPr>
      <w:r w:rsidRPr="00B40794">
        <w:rPr>
          <w:rFonts w:asciiTheme="minorHAnsi" w:hAnsiTheme="minorHAnsi"/>
          <w:sz w:val="24"/>
        </w:rPr>
        <w:t>The grantee shall not replace or supplant funding of another existing program with funds provided for in this Grant.</w:t>
      </w:r>
      <w:r w:rsidR="00766198">
        <w:rPr>
          <w:rFonts w:asciiTheme="minorHAnsi" w:hAnsiTheme="minorHAnsi"/>
          <w:sz w:val="24"/>
        </w:rPr>
        <w:t xml:space="preserve"> </w:t>
      </w:r>
      <w:r w:rsidRPr="00B40794">
        <w:rPr>
          <w:rFonts w:asciiTheme="minorHAnsi" w:hAnsiTheme="minorHAnsi"/>
          <w:sz w:val="24"/>
        </w:rPr>
        <w:t>Funds awarded under this Agreement may not be used for any purpose other than the one defined in this document.</w:t>
      </w:r>
    </w:p>
    <w:p w14:paraId="0B92C80E" w14:textId="77777777" w:rsidR="00AA5EA8" w:rsidRPr="00B40794" w:rsidRDefault="00AA5EA8" w:rsidP="00AA5EA8">
      <w:pPr>
        <w:rPr>
          <w:rFonts w:asciiTheme="minorHAnsi" w:hAnsiTheme="minorHAnsi"/>
          <w:sz w:val="24"/>
        </w:rPr>
      </w:pPr>
    </w:p>
    <w:p w14:paraId="191175B0"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Debarment</w:t>
      </w:r>
    </w:p>
    <w:p w14:paraId="4DDCA80B" w14:textId="77777777" w:rsidR="00AA5EA8" w:rsidRPr="00B40794" w:rsidRDefault="00AA5EA8" w:rsidP="00AA5EA8">
      <w:pPr>
        <w:rPr>
          <w:rFonts w:asciiTheme="minorHAnsi" w:hAnsiTheme="minorHAnsi"/>
          <w:sz w:val="24"/>
        </w:rPr>
      </w:pPr>
      <w:r w:rsidRPr="00B40794">
        <w:rPr>
          <w:rFonts w:asciiTheme="minorHAnsi" w:hAnsiTheme="minorHAnsi"/>
          <w:sz w:val="24"/>
        </w:rPr>
        <w:t>As part of the Code of Federal Regulations (45 C.F.R. Part 76), all governmental entities receiving funding from the Federal Government must participate in a government wide system for non-procurement debarment and suspension.</w:t>
      </w:r>
      <w:r w:rsidR="00766198">
        <w:rPr>
          <w:rFonts w:asciiTheme="minorHAnsi" w:hAnsiTheme="minorHAnsi"/>
          <w:sz w:val="24"/>
        </w:rPr>
        <w:t xml:space="preserve"> </w:t>
      </w:r>
      <w:r w:rsidRPr="00B40794">
        <w:rPr>
          <w:rFonts w:asciiTheme="minorHAnsi" w:hAnsiTheme="minorHAnsi"/>
          <w:sz w:val="24"/>
        </w:rPr>
        <w:t>A person or entity that is debarred or suspended shall be excluded from Federal financial and non-financial assistance and benefits under Federal programs and activities.</w:t>
      </w:r>
      <w:r w:rsidR="00766198">
        <w:rPr>
          <w:rFonts w:asciiTheme="minorHAnsi" w:hAnsiTheme="minorHAnsi"/>
          <w:sz w:val="24"/>
        </w:rPr>
        <w:t xml:space="preserve"> </w:t>
      </w:r>
      <w:r w:rsidRPr="00B40794">
        <w:rPr>
          <w:rFonts w:asciiTheme="minorHAnsi" w:hAnsiTheme="minorHAnsi"/>
          <w:sz w:val="24"/>
        </w:rPr>
        <w:t>Debarment or suspension of a participant in a program by one agency shall have government wide effect.</w:t>
      </w:r>
      <w:r w:rsidR="00766198">
        <w:rPr>
          <w:rFonts w:asciiTheme="minorHAnsi" w:hAnsiTheme="minorHAnsi"/>
          <w:sz w:val="24"/>
        </w:rPr>
        <w:t xml:space="preserve"> </w:t>
      </w:r>
      <w:r w:rsidRPr="00B40794">
        <w:rPr>
          <w:rFonts w:asciiTheme="minorHAnsi" w:hAnsiTheme="minorHAnsi"/>
          <w:sz w:val="24"/>
        </w:rPr>
        <w:t xml:space="preserve">The </w:t>
      </w:r>
      <w:r>
        <w:rPr>
          <w:rFonts w:asciiTheme="minorHAnsi" w:hAnsiTheme="minorHAnsi"/>
          <w:sz w:val="24"/>
        </w:rPr>
        <w:t>Deputy Commissioner of Education is</w:t>
      </w:r>
      <w:r w:rsidRPr="00B40794">
        <w:rPr>
          <w:rFonts w:asciiTheme="minorHAnsi" w:hAnsiTheme="minorHAnsi"/>
          <w:sz w:val="24"/>
        </w:rPr>
        <w:t xml:space="preserve"> authorized to impose debarment.</w:t>
      </w:r>
      <w:r w:rsidR="00766198">
        <w:rPr>
          <w:rFonts w:asciiTheme="minorHAnsi" w:hAnsiTheme="minorHAnsi"/>
          <w:sz w:val="24"/>
        </w:rPr>
        <w:t xml:space="preserve"> </w:t>
      </w:r>
      <w:r w:rsidRPr="00B40794">
        <w:rPr>
          <w:rFonts w:asciiTheme="minorHAnsi" w:hAnsiTheme="minorHAnsi"/>
          <w:sz w:val="24"/>
        </w:rPr>
        <w:t>Before any person or entity enters into an agree</w:t>
      </w:r>
      <w:r>
        <w:rPr>
          <w:rFonts w:asciiTheme="minorHAnsi" w:hAnsiTheme="minorHAnsi"/>
          <w:sz w:val="24"/>
        </w:rPr>
        <w:t>ment, grant or contract with KCCTF, the Excluded Parties Lists</w:t>
      </w:r>
      <w:r w:rsidRPr="00B40794">
        <w:rPr>
          <w:rFonts w:asciiTheme="minorHAnsi" w:hAnsiTheme="minorHAnsi"/>
          <w:sz w:val="24"/>
        </w:rPr>
        <w:t xml:space="preserve"> shall be researched for potential debarred persons or entities (located at </w:t>
      </w:r>
      <w:hyperlink r:id="rId22" w:history="1">
        <w:r w:rsidR="00A22BDC">
          <w:rPr>
            <w:rStyle w:val="Hyperlink"/>
            <w:rFonts w:asciiTheme="minorHAnsi" w:hAnsiTheme="minorHAnsi"/>
            <w:sz w:val="24"/>
          </w:rPr>
          <w:t>https://www.visualofac.com/regulations/excluded-parties-list-system/</w:t>
        </w:r>
      </w:hyperlink>
      <w:r w:rsidRPr="00B40794">
        <w:rPr>
          <w:rFonts w:asciiTheme="minorHAnsi" w:hAnsiTheme="minorHAnsi"/>
          <w:sz w:val="24"/>
        </w:rPr>
        <w:t>).</w:t>
      </w:r>
    </w:p>
    <w:p w14:paraId="2527964C" w14:textId="77777777" w:rsidR="00AA5EA8" w:rsidRPr="00B40794" w:rsidRDefault="00AA5EA8" w:rsidP="00AA5EA8">
      <w:pPr>
        <w:rPr>
          <w:rFonts w:asciiTheme="minorHAnsi" w:hAnsiTheme="minorHAnsi"/>
          <w:sz w:val="24"/>
        </w:rPr>
      </w:pPr>
    </w:p>
    <w:p w14:paraId="7ABDB573"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 xml:space="preserve">Compliance </w:t>
      </w:r>
      <w:r w:rsidR="00B86157">
        <w:rPr>
          <w:rFonts w:asciiTheme="minorHAnsi" w:hAnsiTheme="minorHAnsi"/>
          <w:b/>
          <w:sz w:val="24"/>
        </w:rPr>
        <w:t>w</w:t>
      </w:r>
      <w:r w:rsidRPr="00B40794">
        <w:rPr>
          <w:rFonts w:asciiTheme="minorHAnsi" w:hAnsiTheme="minorHAnsi"/>
          <w:b/>
          <w:sz w:val="24"/>
        </w:rPr>
        <w:t>ith Laws and Regulations</w:t>
      </w:r>
    </w:p>
    <w:p w14:paraId="5AE706CB" w14:textId="77777777" w:rsidR="00AA5EA8" w:rsidRPr="00B40794" w:rsidRDefault="00AA5EA8" w:rsidP="00AA5EA8">
      <w:pPr>
        <w:rPr>
          <w:rFonts w:asciiTheme="minorHAnsi" w:hAnsiTheme="minorHAnsi"/>
          <w:sz w:val="24"/>
        </w:rPr>
      </w:pPr>
      <w:r w:rsidRPr="00B40794">
        <w:rPr>
          <w:rFonts w:asciiTheme="minorHAnsi" w:hAnsiTheme="minorHAnsi"/>
          <w:sz w:val="24"/>
        </w:rPr>
        <w:t>The Grantee agrees that it will comply with all federal, state, and local laws and regulations in effect at any time during the course of this Grant.</w:t>
      </w:r>
      <w:r w:rsidR="00766198">
        <w:rPr>
          <w:rFonts w:asciiTheme="minorHAnsi" w:hAnsiTheme="minorHAnsi"/>
          <w:sz w:val="24"/>
        </w:rPr>
        <w:t xml:space="preserve"> </w:t>
      </w:r>
      <w:r>
        <w:rPr>
          <w:rFonts w:asciiTheme="minorHAnsi" w:hAnsiTheme="minorHAnsi"/>
          <w:sz w:val="24"/>
        </w:rPr>
        <w:t xml:space="preserve">The Grantee shall certify </w:t>
      </w:r>
      <w:r w:rsidR="00A22BDC">
        <w:rPr>
          <w:rFonts w:asciiTheme="minorHAnsi" w:hAnsiTheme="minorHAnsi"/>
          <w:sz w:val="24"/>
        </w:rPr>
        <w:t>t</w:t>
      </w:r>
      <w:r>
        <w:rPr>
          <w:rFonts w:asciiTheme="minorHAnsi" w:hAnsiTheme="minorHAnsi"/>
          <w:sz w:val="24"/>
        </w:rPr>
        <w:t xml:space="preserve">o the KCCTF Executive </w:t>
      </w:r>
      <w:r w:rsidR="0028060B">
        <w:rPr>
          <w:rFonts w:asciiTheme="minorHAnsi" w:hAnsiTheme="minorHAnsi"/>
          <w:sz w:val="24"/>
        </w:rPr>
        <w:t>Director</w:t>
      </w:r>
      <w:r w:rsidRPr="00B40794">
        <w:rPr>
          <w:rFonts w:asciiTheme="minorHAnsi" w:hAnsiTheme="minorHAnsi"/>
          <w:sz w:val="24"/>
        </w:rPr>
        <w:t xml:space="preserve"> that it will provide a drug-free workplace and as a condition of the Grant, the Grantee will not engage in the unlawful manufacture, distribution, dispensing, possession or use of a controlled substance in conducting any activity with the Grant.</w:t>
      </w:r>
    </w:p>
    <w:p w14:paraId="6BFC8A10" w14:textId="77777777" w:rsidR="00AA5EA8" w:rsidRPr="00B40794" w:rsidRDefault="00AA5EA8" w:rsidP="00AA5EA8">
      <w:pPr>
        <w:rPr>
          <w:rFonts w:asciiTheme="minorHAnsi" w:hAnsiTheme="minorHAnsi"/>
          <w:sz w:val="24"/>
        </w:rPr>
      </w:pPr>
    </w:p>
    <w:p w14:paraId="52496C5E"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Nondiscrimination and Workplace Safety</w:t>
      </w:r>
    </w:p>
    <w:p w14:paraId="65CF22FE" w14:textId="77777777" w:rsidR="00AA5EA8" w:rsidRPr="00B40794" w:rsidRDefault="00AA5EA8" w:rsidP="00AA5EA8">
      <w:pPr>
        <w:rPr>
          <w:rFonts w:asciiTheme="minorHAnsi" w:hAnsiTheme="minorHAnsi"/>
          <w:sz w:val="24"/>
        </w:rPr>
      </w:pPr>
      <w:r w:rsidRPr="00B40794">
        <w:rPr>
          <w:rFonts w:asciiTheme="minorHAnsi" w:hAnsiTheme="minorHAnsi"/>
          <w:sz w:val="24"/>
        </w:rPr>
        <w:t>The grantee agrees to abide by all state, federal and local laws, rules and regulations prohibiting discrimination in employment and controlling workplace safety.</w:t>
      </w:r>
      <w:r w:rsidR="00766198">
        <w:rPr>
          <w:rFonts w:asciiTheme="minorHAnsi" w:hAnsiTheme="minorHAnsi"/>
          <w:sz w:val="24"/>
        </w:rPr>
        <w:t xml:space="preserve"> </w:t>
      </w:r>
      <w:r w:rsidRPr="00B40794">
        <w:rPr>
          <w:rFonts w:asciiTheme="minorHAnsi" w:hAnsiTheme="minorHAnsi"/>
          <w:sz w:val="24"/>
        </w:rPr>
        <w:t>Any violation of applicable laws, rules and regulations may result in termination of this Grant.</w:t>
      </w:r>
    </w:p>
    <w:p w14:paraId="567E6A1A" w14:textId="77777777" w:rsidR="00AA5EA8" w:rsidRPr="00B40794" w:rsidRDefault="00AA5EA8" w:rsidP="00AA5EA8">
      <w:pPr>
        <w:rPr>
          <w:rFonts w:asciiTheme="minorHAnsi" w:hAnsiTheme="minorHAnsi"/>
          <w:sz w:val="24"/>
        </w:rPr>
      </w:pPr>
    </w:p>
    <w:p w14:paraId="4AB93CA3"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ADA Compliance</w:t>
      </w:r>
    </w:p>
    <w:p w14:paraId="3F582736" w14:textId="77777777" w:rsidR="00AA5EA8" w:rsidRPr="00B40794" w:rsidRDefault="00AA5EA8" w:rsidP="00AA5EA8">
      <w:pPr>
        <w:rPr>
          <w:rFonts w:asciiTheme="minorHAnsi" w:hAnsiTheme="minorHAnsi"/>
          <w:sz w:val="24"/>
        </w:rPr>
      </w:pPr>
      <w:r w:rsidRPr="00B40794">
        <w:rPr>
          <w:rFonts w:asciiTheme="minorHAnsi" w:hAnsiTheme="minorHAnsi"/>
          <w:sz w:val="24"/>
        </w:rPr>
        <w:t>The contractor agrees: (a) to comply with the Kansas Act Against Discrimination (K.S.A.</w:t>
      </w:r>
      <w:r w:rsidR="00766198">
        <w:rPr>
          <w:rFonts w:asciiTheme="minorHAnsi" w:hAnsiTheme="minorHAnsi"/>
          <w:sz w:val="24"/>
        </w:rPr>
        <w:t xml:space="preserve"> </w:t>
      </w:r>
      <w:r w:rsidRPr="00B40794">
        <w:rPr>
          <w:rFonts w:asciiTheme="minorHAnsi" w:hAnsiTheme="minorHAnsi"/>
          <w:sz w:val="24"/>
        </w:rPr>
        <w:t xml:space="preserve">44-1001 </w:t>
      </w:r>
      <w:r w:rsidRPr="00B40794">
        <w:rPr>
          <w:rFonts w:asciiTheme="minorHAnsi" w:hAnsiTheme="minorHAnsi"/>
          <w:sz w:val="24"/>
          <w:u w:val="single"/>
        </w:rPr>
        <w:t>et.</w:t>
      </w:r>
      <w:r w:rsidRPr="00B40794">
        <w:rPr>
          <w:rFonts w:asciiTheme="minorHAnsi" w:hAnsiTheme="minorHAnsi"/>
          <w:sz w:val="24"/>
        </w:rPr>
        <w:t xml:space="preserve"> </w:t>
      </w:r>
      <w:r w:rsidRPr="00B40794">
        <w:rPr>
          <w:rFonts w:asciiTheme="minorHAnsi" w:hAnsiTheme="minorHAnsi"/>
          <w:sz w:val="24"/>
          <w:u w:val="single"/>
        </w:rPr>
        <w:t>seq.</w:t>
      </w:r>
      <w:r w:rsidRPr="00B40794">
        <w:rPr>
          <w:rFonts w:asciiTheme="minorHAnsi" w:hAnsiTheme="minorHAnsi"/>
          <w:sz w:val="24"/>
        </w:rPr>
        <w:t xml:space="preserve">) and the Kansas Age Discrimination in Employment Act (K.S.A. 44-111 </w:t>
      </w:r>
      <w:r w:rsidRPr="00B40794">
        <w:rPr>
          <w:rFonts w:asciiTheme="minorHAnsi" w:hAnsiTheme="minorHAnsi"/>
          <w:sz w:val="24"/>
          <w:u w:val="single"/>
        </w:rPr>
        <w:t>et seq.</w:t>
      </w:r>
      <w:r w:rsidRPr="00B40794">
        <w:rPr>
          <w:rFonts w:asciiTheme="minorHAnsi" w:hAnsiTheme="minorHAnsi"/>
          <w:sz w:val="24"/>
        </w:rPr>
        <w:t>) and the applicable provisions of the Americans with Disabilities Act (42 U.S.C. 12101</w:t>
      </w:r>
      <w:r w:rsidR="00766198">
        <w:rPr>
          <w:rFonts w:asciiTheme="minorHAnsi" w:hAnsiTheme="minorHAnsi"/>
          <w:sz w:val="24"/>
        </w:rPr>
        <w:t xml:space="preserve"> </w:t>
      </w:r>
      <w:r w:rsidRPr="00B40794">
        <w:rPr>
          <w:rFonts w:asciiTheme="minorHAnsi" w:hAnsiTheme="minorHAnsi"/>
          <w:sz w:val="24"/>
          <w:u w:val="single"/>
        </w:rPr>
        <w:t>et.</w:t>
      </w:r>
      <w:r w:rsidRPr="00B40794">
        <w:rPr>
          <w:rFonts w:asciiTheme="minorHAnsi" w:hAnsiTheme="minorHAnsi"/>
          <w:sz w:val="24"/>
        </w:rPr>
        <w:t xml:space="preserve"> </w:t>
      </w:r>
      <w:r w:rsidRPr="00B40794">
        <w:rPr>
          <w:rFonts w:asciiTheme="minorHAnsi" w:hAnsiTheme="minorHAnsi"/>
          <w:sz w:val="24"/>
          <w:u w:val="single"/>
        </w:rPr>
        <w:t>seq.</w:t>
      </w:r>
      <w:r w:rsidRPr="00B40794">
        <w:rPr>
          <w:rFonts w:asciiTheme="minorHAnsi" w:hAnsiTheme="minorHAnsi"/>
          <w:sz w:val="24"/>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w:t>
      </w:r>
      <w:r w:rsidR="00A22BDC">
        <w:rPr>
          <w:rFonts w:asciiTheme="minorHAnsi" w:hAnsiTheme="minorHAnsi"/>
          <w:sz w:val="24"/>
        </w:rPr>
        <w:t>”</w:t>
      </w:r>
      <w:r w:rsidRPr="00B40794">
        <w:rPr>
          <w:rFonts w:asciiTheme="minorHAnsi" w:hAnsiTheme="minorHAnsi"/>
          <w:sz w:val="24"/>
        </w:rPr>
        <w:t>; (c) to comply with the reporting requirements set out at K.S.A. 44-1031 and K.S.A. 44-1116; (d) to include</w:t>
      </w:r>
      <w:r w:rsidR="00766198">
        <w:rPr>
          <w:rFonts w:asciiTheme="minorHAnsi" w:hAnsiTheme="minorHAnsi"/>
          <w:sz w:val="24"/>
        </w:rPr>
        <w:t xml:space="preserve"> </w:t>
      </w:r>
      <w:r w:rsidRPr="00B40794">
        <w:rPr>
          <w:rFonts w:asciiTheme="minorHAnsi" w:hAnsiTheme="minorHAnsi"/>
          <w:sz w:val="24"/>
        </w:rPr>
        <w:t xml:space="preserve">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w:t>
      </w:r>
      <w:r w:rsidRPr="00B40794">
        <w:rPr>
          <w:rFonts w:asciiTheme="minorHAnsi" w:hAnsiTheme="minorHAnsi"/>
          <w:sz w:val="24"/>
        </w:rPr>
        <w:lastRenderedPageBreak/>
        <w:t>contract may be cancelled, terminated or suspended, in whole or in part, by the contracting state agency or the Kansas Department of Administration.</w:t>
      </w:r>
    </w:p>
    <w:p w14:paraId="33E50EF8" w14:textId="77777777" w:rsidR="00AA5EA8" w:rsidRPr="00B40794" w:rsidRDefault="00AA5EA8" w:rsidP="00AA5EA8">
      <w:pPr>
        <w:rPr>
          <w:rFonts w:asciiTheme="minorHAnsi" w:hAnsiTheme="minorHAnsi"/>
          <w:sz w:val="24"/>
        </w:rPr>
      </w:pPr>
    </w:p>
    <w:p w14:paraId="757C1D74" w14:textId="77777777" w:rsidR="00AA5EA8" w:rsidRPr="00B40794" w:rsidRDefault="00AA5EA8" w:rsidP="00AA5EA8">
      <w:pPr>
        <w:rPr>
          <w:rFonts w:asciiTheme="minorHAnsi" w:hAnsiTheme="minorHAnsi"/>
          <w:sz w:val="24"/>
        </w:rPr>
      </w:pPr>
      <w:r w:rsidRPr="00B40794">
        <w:rPr>
          <w:rFonts w:asciiTheme="minorHAnsi" w:hAnsiTheme="minorHAnsi"/>
          <w:sz w:val="24"/>
        </w:rPr>
        <w:t>Parties to this contract understand that the provisions of this paragraph (with the exception of those provisions relating to the ADA) are not applicable</w:t>
      </w:r>
      <w:r w:rsidR="00766198">
        <w:rPr>
          <w:rFonts w:asciiTheme="minorHAnsi" w:hAnsiTheme="minorHAnsi"/>
          <w:sz w:val="24"/>
        </w:rPr>
        <w:t xml:space="preserve"> </w:t>
      </w:r>
      <w:r w:rsidRPr="00B40794">
        <w:rPr>
          <w:rFonts w:asciiTheme="minorHAnsi" w:hAnsiTheme="minorHAnsi"/>
          <w:sz w:val="24"/>
        </w:rPr>
        <w:t>to a contractor who employs fewer than four employees during the term of such contract or whose contracts with the contracting state agency cumulatively total $5,000 or less during the fiscal year of such agency.</w:t>
      </w:r>
    </w:p>
    <w:p w14:paraId="3582D16B" w14:textId="77777777" w:rsidR="00AA5EA8" w:rsidRPr="00B40794" w:rsidRDefault="00AA5EA8" w:rsidP="00AA5EA8">
      <w:pPr>
        <w:rPr>
          <w:rFonts w:asciiTheme="minorHAnsi" w:hAnsiTheme="minorHAnsi"/>
          <w:sz w:val="24"/>
        </w:rPr>
      </w:pPr>
    </w:p>
    <w:p w14:paraId="76A8CD76"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Audit Requirements</w:t>
      </w:r>
    </w:p>
    <w:p w14:paraId="44DF0EAB" w14:textId="77777777" w:rsidR="00AA5EA8" w:rsidRPr="00B40794" w:rsidRDefault="00AA5EA8" w:rsidP="00AA5EA8">
      <w:pPr>
        <w:rPr>
          <w:rFonts w:asciiTheme="minorHAnsi" w:hAnsiTheme="minorHAnsi"/>
          <w:sz w:val="24"/>
        </w:rPr>
      </w:pPr>
      <w:r w:rsidRPr="00B40794">
        <w:rPr>
          <w:rFonts w:asciiTheme="minorHAnsi" w:hAnsiTheme="minorHAnsi"/>
          <w:sz w:val="24"/>
        </w:rPr>
        <w:t>Awards containing Federal funds are subject to the Audit Requirements listed in OMB Circular A-133.</w:t>
      </w:r>
      <w:r w:rsidR="00766198">
        <w:rPr>
          <w:rFonts w:asciiTheme="minorHAnsi" w:hAnsiTheme="minorHAnsi"/>
          <w:sz w:val="24"/>
        </w:rPr>
        <w:t xml:space="preserve"> </w:t>
      </w:r>
      <w:r w:rsidRPr="00B40794">
        <w:rPr>
          <w:rFonts w:asciiTheme="minorHAnsi" w:hAnsiTheme="minorHAnsi"/>
          <w:sz w:val="24"/>
        </w:rPr>
        <w:t>Organizations expending Federal award funds in excess of $500,000 during their fiscal year must have an audit completed in accordance with this Circular.</w:t>
      </w:r>
      <w:r w:rsidR="00766198">
        <w:rPr>
          <w:rFonts w:asciiTheme="minorHAnsi" w:hAnsiTheme="minorHAnsi"/>
          <w:sz w:val="24"/>
        </w:rPr>
        <w:t xml:space="preserve"> </w:t>
      </w:r>
      <w:r w:rsidRPr="00B40794">
        <w:rPr>
          <w:rFonts w:asciiTheme="minorHAnsi" w:hAnsiTheme="minorHAnsi"/>
          <w:sz w:val="24"/>
        </w:rPr>
        <w:t>Organizations spending less than $500,000 annually in Federal awards may be subject to other audit requirements which will be established at the time of the award.</w:t>
      </w:r>
    </w:p>
    <w:p w14:paraId="3C42980E" w14:textId="77777777" w:rsidR="00AA5EA8" w:rsidRPr="00B40794" w:rsidRDefault="00AA5EA8" w:rsidP="00AA5EA8">
      <w:pPr>
        <w:rPr>
          <w:rFonts w:asciiTheme="minorHAnsi" w:hAnsiTheme="minorHAnsi"/>
          <w:sz w:val="24"/>
        </w:rPr>
      </w:pPr>
    </w:p>
    <w:p w14:paraId="61D01412" w14:textId="77777777" w:rsidR="00AA5EA8" w:rsidRPr="00B40794" w:rsidRDefault="00AA5EA8" w:rsidP="00AA5EA8">
      <w:pPr>
        <w:numPr>
          <w:ilvl w:val="0"/>
          <w:numId w:val="25"/>
        </w:numPr>
        <w:ind w:left="0"/>
        <w:rPr>
          <w:rFonts w:asciiTheme="minorHAnsi" w:hAnsiTheme="minorHAnsi"/>
          <w:b/>
          <w:sz w:val="24"/>
        </w:rPr>
      </w:pPr>
      <w:r w:rsidRPr="00B40794">
        <w:rPr>
          <w:rFonts w:asciiTheme="minorHAnsi" w:hAnsiTheme="minorHAnsi"/>
          <w:b/>
          <w:sz w:val="24"/>
        </w:rPr>
        <w:t>Cost Principles</w:t>
      </w:r>
    </w:p>
    <w:p w14:paraId="069EDF38" w14:textId="77777777" w:rsidR="00AA5EA8" w:rsidRPr="00B40794" w:rsidRDefault="00AA5EA8" w:rsidP="00AA5EA8">
      <w:pPr>
        <w:rPr>
          <w:rFonts w:asciiTheme="minorHAnsi" w:hAnsiTheme="minorHAnsi"/>
          <w:sz w:val="24"/>
        </w:rPr>
      </w:pPr>
      <w:r w:rsidRPr="00B40794">
        <w:rPr>
          <w:rFonts w:asciiTheme="minorHAnsi" w:hAnsiTheme="minorHAnsi"/>
          <w:sz w:val="24"/>
        </w:rPr>
        <w:t>Funds awarded through this agreement are subject to the following requirements as established by the Office of Management and Budget:</w:t>
      </w:r>
    </w:p>
    <w:p w14:paraId="17E6114E" w14:textId="77777777" w:rsidR="00AA5EA8" w:rsidRPr="00B40794" w:rsidRDefault="00AA5EA8" w:rsidP="00AA5EA8">
      <w:pPr>
        <w:numPr>
          <w:ilvl w:val="1"/>
          <w:numId w:val="24"/>
        </w:numPr>
        <w:ind w:left="720"/>
        <w:rPr>
          <w:rFonts w:asciiTheme="minorHAnsi" w:hAnsiTheme="minorHAnsi"/>
          <w:sz w:val="24"/>
        </w:rPr>
      </w:pPr>
      <w:r w:rsidRPr="00B40794">
        <w:rPr>
          <w:rFonts w:asciiTheme="minorHAnsi" w:hAnsiTheme="minorHAnsi"/>
          <w:sz w:val="24"/>
        </w:rPr>
        <w:t>OMB Circular A-102 – Grants and Cooperative Agreements with State and Local Governments</w:t>
      </w:r>
    </w:p>
    <w:p w14:paraId="7032AC62" w14:textId="77777777" w:rsidR="00AA5EA8" w:rsidRPr="00B40794" w:rsidRDefault="00AA5EA8" w:rsidP="00AA5EA8">
      <w:pPr>
        <w:numPr>
          <w:ilvl w:val="1"/>
          <w:numId w:val="24"/>
        </w:numPr>
        <w:ind w:left="720"/>
        <w:rPr>
          <w:rFonts w:asciiTheme="minorHAnsi" w:hAnsiTheme="minorHAnsi"/>
          <w:sz w:val="24"/>
        </w:rPr>
      </w:pPr>
      <w:r w:rsidRPr="00B40794">
        <w:rPr>
          <w:rFonts w:asciiTheme="minorHAnsi" w:hAnsiTheme="minorHAnsi"/>
          <w:sz w:val="24"/>
        </w:rPr>
        <w:t>OMB Circular A-110 – Uniform Administrative Requirements for Grants and Other Agreements with Institutions of Higher Education and Other Non-Profit Organizations</w:t>
      </w:r>
    </w:p>
    <w:p w14:paraId="630C1DA4" w14:textId="77777777" w:rsidR="00AA5EA8" w:rsidRPr="00B40794" w:rsidRDefault="00AA5EA8" w:rsidP="00AA5EA8">
      <w:pPr>
        <w:numPr>
          <w:ilvl w:val="1"/>
          <w:numId w:val="24"/>
        </w:numPr>
        <w:ind w:left="720"/>
        <w:rPr>
          <w:rFonts w:asciiTheme="minorHAnsi" w:hAnsiTheme="minorHAnsi"/>
          <w:sz w:val="24"/>
        </w:rPr>
      </w:pPr>
      <w:r w:rsidRPr="00B40794">
        <w:rPr>
          <w:rFonts w:asciiTheme="minorHAnsi" w:hAnsiTheme="minorHAnsi"/>
          <w:sz w:val="24"/>
        </w:rPr>
        <w:t>OMB Circular A-21 – Cost Principles for Educational Institutions</w:t>
      </w:r>
    </w:p>
    <w:p w14:paraId="62DA0819" w14:textId="77777777" w:rsidR="00AA5EA8" w:rsidRPr="00B40794" w:rsidRDefault="00AA5EA8" w:rsidP="00AA5EA8">
      <w:pPr>
        <w:numPr>
          <w:ilvl w:val="1"/>
          <w:numId w:val="24"/>
        </w:numPr>
        <w:ind w:left="720"/>
        <w:rPr>
          <w:rFonts w:asciiTheme="minorHAnsi" w:hAnsiTheme="minorHAnsi"/>
          <w:sz w:val="24"/>
        </w:rPr>
      </w:pPr>
      <w:r w:rsidRPr="00B40794">
        <w:rPr>
          <w:rFonts w:asciiTheme="minorHAnsi" w:hAnsiTheme="minorHAnsi"/>
          <w:sz w:val="24"/>
        </w:rPr>
        <w:t>OMB Circular A-87 – Cost Principles for State, Local and Indian Tribe Governments</w:t>
      </w:r>
    </w:p>
    <w:p w14:paraId="61759A05" w14:textId="77777777" w:rsidR="00AA5EA8" w:rsidRPr="00B40794" w:rsidRDefault="00AA5EA8" w:rsidP="00AA5EA8">
      <w:pPr>
        <w:numPr>
          <w:ilvl w:val="1"/>
          <w:numId w:val="24"/>
        </w:numPr>
        <w:ind w:left="720"/>
        <w:rPr>
          <w:rFonts w:asciiTheme="minorHAnsi" w:hAnsiTheme="minorHAnsi"/>
          <w:sz w:val="24"/>
        </w:rPr>
      </w:pPr>
      <w:r w:rsidRPr="00B40794">
        <w:rPr>
          <w:rFonts w:asciiTheme="minorHAnsi" w:hAnsiTheme="minorHAnsi"/>
          <w:sz w:val="24"/>
        </w:rPr>
        <w:t>OMB Circular A-122 – Cost Principles for Non-Profit Organizations</w:t>
      </w:r>
    </w:p>
    <w:p w14:paraId="77A2A414" w14:textId="77777777" w:rsidR="00AA5EA8" w:rsidRPr="00B40794" w:rsidRDefault="00AA5EA8" w:rsidP="00AA5EA8">
      <w:pPr>
        <w:rPr>
          <w:rFonts w:asciiTheme="minorHAnsi" w:hAnsiTheme="minorHAnsi"/>
          <w:sz w:val="24"/>
        </w:rPr>
      </w:pPr>
    </w:p>
    <w:p w14:paraId="357D938B" w14:textId="77777777" w:rsidR="00AA5EA8" w:rsidRPr="00B40794" w:rsidRDefault="00AA5EA8" w:rsidP="00AA5EA8">
      <w:pPr>
        <w:rPr>
          <w:rFonts w:asciiTheme="minorHAnsi" w:hAnsiTheme="minorHAnsi"/>
          <w:sz w:val="24"/>
        </w:rPr>
      </w:pPr>
      <w:r w:rsidRPr="00B40794">
        <w:rPr>
          <w:rFonts w:asciiTheme="minorHAnsi" w:hAnsiTheme="minorHAnsi"/>
          <w:sz w:val="24"/>
        </w:rPr>
        <w:t xml:space="preserve">If selected as the sub-recipient of this award, I agree on behalf of </w:t>
      </w:r>
      <w:sdt>
        <w:sdtPr>
          <w:rPr>
            <w:rFonts w:asciiTheme="minorHAnsi" w:hAnsiTheme="minorHAnsi"/>
            <w:sz w:val="24"/>
          </w:rPr>
          <w:id w:val="-1201630648"/>
        </w:sdtPr>
        <w:sdtEndPr>
          <w:rPr>
            <w:b/>
          </w:rPr>
        </w:sdtEndPr>
        <w:sdtContent>
          <w:r w:rsidRPr="00B40794">
            <w:rPr>
              <w:rFonts w:asciiTheme="minorHAnsi" w:hAnsiTheme="minorHAnsi"/>
              <w:b/>
              <w:bCs/>
              <w:i/>
              <w:iCs/>
              <w:sz w:val="24"/>
            </w:rPr>
            <w:t>[Agency name]</w:t>
          </w:r>
        </w:sdtContent>
      </w:sdt>
      <w:r w:rsidRPr="00B40794">
        <w:rPr>
          <w:rFonts w:asciiTheme="minorHAnsi" w:hAnsiTheme="minorHAnsi"/>
          <w:b/>
          <w:sz w:val="24"/>
        </w:rPr>
        <w:t xml:space="preserve"> </w:t>
      </w:r>
      <w:r w:rsidRPr="00B40794">
        <w:rPr>
          <w:rFonts w:asciiTheme="minorHAnsi" w:hAnsiTheme="minorHAnsi"/>
          <w:sz w:val="24"/>
        </w:rPr>
        <w:t>to abide by the assurances described in this document.</w:t>
      </w:r>
    </w:p>
    <w:p w14:paraId="2D921423" w14:textId="77777777" w:rsidR="00AA5EA8" w:rsidRPr="00B40794" w:rsidRDefault="00766198" w:rsidP="00AA5EA8">
      <w:pPr>
        <w:rPr>
          <w:rFonts w:asciiTheme="minorHAnsi" w:hAnsiTheme="minorHAnsi"/>
          <w:sz w:val="24"/>
        </w:rPr>
      </w:pPr>
      <w:r>
        <w:rPr>
          <w:rFonts w:asciiTheme="minorHAnsi" w:hAnsiTheme="minorHAnsi"/>
          <w:sz w:val="24"/>
        </w:rPr>
        <w:t xml:space="preserve">  </w:t>
      </w:r>
      <w:r w:rsidR="00AA5EA8" w:rsidRPr="00B40794">
        <w:rPr>
          <w:rFonts w:asciiTheme="minorHAnsi" w:hAnsiTheme="minorHAnsi"/>
          <w:sz w:val="24"/>
        </w:rPr>
        <w:t xml:space="preserve">       </w:t>
      </w:r>
      <w:r w:rsidR="00AA5EA8" w:rsidRPr="00B40794">
        <w:rPr>
          <w:rFonts w:asciiTheme="minorHAnsi" w:hAnsiTheme="minorHAnsi"/>
          <w:sz w:val="24"/>
        </w:rPr>
        <w:tab/>
      </w:r>
    </w:p>
    <w:p w14:paraId="581B57FB" w14:textId="77777777" w:rsidR="00AA5EA8" w:rsidRPr="00B40794" w:rsidRDefault="00AA5EA8" w:rsidP="00AA5EA8">
      <w:pPr>
        <w:rPr>
          <w:rFonts w:asciiTheme="minorHAnsi" w:hAnsiTheme="minorHAnsi"/>
          <w:sz w:val="24"/>
        </w:rPr>
      </w:pPr>
    </w:p>
    <w:p w14:paraId="2C0B2D26" w14:textId="77777777" w:rsidR="00AA5EA8" w:rsidRPr="00B40794" w:rsidRDefault="00AA5EA8" w:rsidP="00AA5EA8">
      <w:pPr>
        <w:ind w:left="4320"/>
        <w:rPr>
          <w:rFonts w:asciiTheme="minorHAnsi" w:hAnsiTheme="minorHAnsi"/>
          <w:sz w:val="24"/>
        </w:rPr>
      </w:pPr>
      <w:r w:rsidRPr="00B40794">
        <w:rPr>
          <w:rFonts w:asciiTheme="minorHAnsi" w:hAnsiTheme="minorHAnsi"/>
          <w:sz w:val="24"/>
        </w:rPr>
        <w:t xml:space="preserve">                                                                                              _____________________________________</w:t>
      </w:r>
      <w:r w:rsidRPr="00B40794">
        <w:rPr>
          <w:rFonts w:asciiTheme="minorHAnsi" w:hAnsiTheme="minorHAnsi"/>
          <w:sz w:val="24"/>
        </w:rPr>
        <w:tab/>
      </w:r>
    </w:p>
    <w:tbl>
      <w:tblPr>
        <w:tblStyle w:val="TableGrid"/>
        <w:tblW w:w="0" w:type="auto"/>
        <w:tblInd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360"/>
        <w:gridCol w:w="1080"/>
      </w:tblGrid>
      <w:tr w:rsidR="00AA5EA8" w:rsidRPr="00B40794" w14:paraId="3CCEFB2C" w14:textId="77777777" w:rsidTr="00EE0590">
        <w:tc>
          <w:tcPr>
            <w:tcW w:w="2790" w:type="dxa"/>
          </w:tcPr>
          <w:p w14:paraId="43CFD309" w14:textId="77777777" w:rsidR="00AA5EA8" w:rsidRPr="00B40794" w:rsidRDefault="00147778" w:rsidP="00EE0590">
            <w:pPr>
              <w:rPr>
                <w:rFonts w:asciiTheme="minorHAnsi" w:hAnsiTheme="minorHAnsi"/>
                <w:sz w:val="24"/>
              </w:rPr>
            </w:pPr>
            <w:sdt>
              <w:sdtPr>
                <w:rPr>
                  <w:rFonts w:asciiTheme="minorHAnsi" w:hAnsiTheme="minorHAnsi"/>
                  <w:sz w:val="24"/>
                </w:rPr>
                <w:id w:val="1486356462"/>
                <w:showingPlcHdr/>
              </w:sdtPr>
              <w:sdtEndPr>
                <w:rPr>
                  <w:b/>
                </w:rPr>
              </w:sdtEndPr>
              <w:sdtContent>
                <w:r w:rsidR="00AA5EA8" w:rsidRPr="00B40794">
                  <w:rPr>
                    <w:rFonts w:asciiTheme="minorHAnsi" w:hAnsiTheme="minorHAnsi"/>
                    <w:b/>
                    <w:bCs/>
                    <w:i/>
                    <w:iCs/>
                    <w:sz w:val="24"/>
                  </w:rPr>
                  <w:t>[Officer’s Name and Title]</w:t>
                </w:r>
              </w:sdtContent>
            </w:sdt>
            <w:r w:rsidR="00AA5EA8" w:rsidRPr="00B40794">
              <w:rPr>
                <w:rFonts w:asciiTheme="minorHAnsi" w:hAnsiTheme="minorHAnsi"/>
                <w:sz w:val="24"/>
              </w:rPr>
              <w:t xml:space="preserve">                                                                              </w:t>
            </w:r>
          </w:p>
        </w:tc>
        <w:tc>
          <w:tcPr>
            <w:tcW w:w="360" w:type="dxa"/>
          </w:tcPr>
          <w:p w14:paraId="16DFDE02" w14:textId="77777777" w:rsidR="00AA5EA8" w:rsidRPr="00B40794" w:rsidRDefault="00AA5EA8" w:rsidP="00EE0590">
            <w:pPr>
              <w:rPr>
                <w:rFonts w:asciiTheme="minorHAnsi" w:hAnsiTheme="minorHAnsi"/>
                <w:sz w:val="24"/>
              </w:rPr>
            </w:pPr>
            <w:r w:rsidRPr="00B40794">
              <w:rPr>
                <w:rFonts w:asciiTheme="minorHAnsi" w:hAnsiTheme="minorHAnsi"/>
                <w:sz w:val="24"/>
              </w:rPr>
              <w:tab/>
            </w:r>
          </w:p>
        </w:tc>
        <w:tc>
          <w:tcPr>
            <w:tcW w:w="1080" w:type="dxa"/>
          </w:tcPr>
          <w:p w14:paraId="2554AF1F" w14:textId="77777777" w:rsidR="00AA5EA8" w:rsidRPr="00B40794" w:rsidRDefault="00147778" w:rsidP="00EE0590">
            <w:pPr>
              <w:rPr>
                <w:rFonts w:asciiTheme="minorHAnsi" w:hAnsiTheme="minorHAnsi"/>
                <w:sz w:val="24"/>
              </w:rPr>
            </w:pPr>
            <w:sdt>
              <w:sdtPr>
                <w:rPr>
                  <w:rFonts w:asciiTheme="minorHAnsi" w:hAnsiTheme="minorHAnsi"/>
                  <w:sz w:val="24"/>
                </w:rPr>
                <w:id w:val="464315053"/>
                <w:showingPlcHdr/>
              </w:sdtPr>
              <w:sdtEndPr>
                <w:rPr>
                  <w:b/>
                </w:rPr>
              </w:sdtEndPr>
              <w:sdtContent>
                <w:r w:rsidR="00AA5EA8" w:rsidRPr="00B40794">
                  <w:rPr>
                    <w:rFonts w:asciiTheme="minorHAnsi" w:hAnsiTheme="minorHAnsi"/>
                    <w:b/>
                    <w:bCs/>
                    <w:i/>
                    <w:iCs/>
                    <w:sz w:val="24"/>
                  </w:rPr>
                  <w:t>[date]</w:t>
                </w:r>
              </w:sdtContent>
            </w:sdt>
          </w:p>
        </w:tc>
      </w:tr>
    </w:tbl>
    <w:p w14:paraId="6B86A8B0" w14:textId="77777777" w:rsidR="00AA5EA8" w:rsidRDefault="00AA5EA8" w:rsidP="00AA5EA8">
      <w:pPr>
        <w:rPr>
          <w:rFonts w:asciiTheme="minorHAnsi" w:hAnsiTheme="minorHAnsi"/>
          <w:b/>
          <w:sz w:val="24"/>
        </w:rPr>
      </w:pPr>
    </w:p>
    <w:p w14:paraId="280262BF" w14:textId="77777777" w:rsidR="00AA5EA8" w:rsidRDefault="00AA5EA8" w:rsidP="00AA5EA8">
      <w:pPr>
        <w:widowControl/>
        <w:autoSpaceDE/>
        <w:autoSpaceDN/>
        <w:adjustRightInd/>
        <w:spacing w:after="200" w:line="276" w:lineRule="auto"/>
        <w:rPr>
          <w:rFonts w:asciiTheme="minorHAnsi" w:hAnsiTheme="minorHAnsi"/>
          <w:b/>
          <w:sz w:val="24"/>
        </w:rPr>
      </w:pPr>
      <w:r>
        <w:rPr>
          <w:rFonts w:asciiTheme="minorHAnsi" w:hAnsiTheme="minorHAnsi"/>
          <w:b/>
          <w:sz w:val="24"/>
        </w:rPr>
        <w:br w:type="page"/>
      </w:r>
    </w:p>
    <w:p w14:paraId="7E930822" w14:textId="77777777" w:rsidR="00AA5EA8" w:rsidRPr="00B40794" w:rsidRDefault="00AA5EA8" w:rsidP="00AA5EA8">
      <w:pPr>
        <w:rPr>
          <w:rFonts w:asciiTheme="minorHAnsi" w:hAnsiTheme="minorHAnsi"/>
          <w:sz w:val="24"/>
        </w:rPr>
      </w:pPr>
      <w:r w:rsidRPr="00B40794">
        <w:rPr>
          <w:rFonts w:asciiTheme="minorHAnsi" w:hAnsiTheme="minorHAnsi"/>
          <w:b/>
          <w:sz w:val="24"/>
        </w:rPr>
        <w:lastRenderedPageBreak/>
        <w:t>ATTACHMENTS D</w:t>
      </w:r>
      <w:r w:rsidR="004A1613">
        <w:rPr>
          <w:rFonts w:asciiTheme="minorHAnsi" w:hAnsiTheme="minorHAnsi"/>
          <w:b/>
          <w:sz w:val="24"/>
        </w:rPr>
        <w:t xml:space="preserve"> and E</w:t>
      </w:r>
      <w:r w:rsidRPr="00B40794">
        <w:rPr>
          <w:rFonts w:asciiTheme="minorHAnsi" w:hAnsiTheme="minorHAnsi"/>
          <w:sz w:val="24"/>
        </w:rPr>
        <w:t xml:space="preserve">: </w:t>
      </w:r>
      <w:r w:rsidR="00CF290C">
        <w:rPr>
          <w:rFonts w:asciiTheme="minorHAnsi" w:hAnsiTheme="minorHAnsi"/>
          <w:sz w:val="24"/>
        </w:rPr>
        <w:t xml:space="preserve">OUTCOMES DATA AND EVALUATION </w:t>
      </w:r>
      <w:r w:rsidRPr="00B40794">
        <w:rPr>
          <w:rFonts w:asciiTheme="minorHAnsi" w:hAnsiTheme="minorHAnsi"/>
          <w:sz w:val="24"/>
        </w:rPr>
        <w:t>ALIGNMENT</w:t>
      </w:r>
    </w:p>
    <w:p w14:paraId="69ABFCE1" w14:textId="77777777" w:rsidR="00AA5EA8" w:rsidRPr="00085089" w:rsidRDefault="00AA5EA8" w:rsidP="00AA5EA8">
      <w:pPr>
        <w:rPr>
          <w:rFonts w:asciiTheme="minorHAnsi" w:hAnsiTheme="minorHAnsi"/>
          <w:i/>
          <w:sz w:val="24"/>
        </w:rPr>
      </w:pPr>
      <w:r w:rsidRPr="00085089">
        <w:rPr>
          <w:rFonts w:asciiTheme="minorHAnsi" w:hAnsiTheme="minorHAnsi"/>
          <w:i/>
          <w:sz w:val="24"/>
        </w:rPr>
        <w:t xml:space="preserve">The </w:t>
      </w:r>
      <w:r w:rsidR="00F47102">
        <w:rPr>
          <w:rFonts w:asciiTheme="minorHAnsi" w:hAnsiTheme="minorHAnsi"/>
          <w:i/>
          <w:sz w:val="24"/>
        </w:rPr>
        <w:t>Outcomes Data and Evaluation</w:t>
      </w:r>
      <w:r w:rsidRPr="00085089">
        <w:rPr>
          <w:rFonts w:asciiTheme="minorHAnsi" w:hAnsiTheme="minorHAnsi"/>
          <w:i/>
          <w:sz w:val="24"/>
        </w:rPr>
        <w:t xml:space="preserve"> Alignment Templates (Attachments D</w:t>
      </w:r>
      <w:r w:rsidR="004A1613">
        <w:rPr>
          <w:rFonts w:asciiTheme="minorHAnsi" w:hAnsiTheme="minorHAnsi"/>
          <w:i/>
          <w:sz w:val="24"/>
        </w:rPr>
        <w:t xml:space="preserve"> and E</w:t>
      </w:r>
      <w:r w:rsidRPr="00085089">
        <w:rPr>
          <w:rFonts w:asciiTheme="minorHAnsi" w:hAnsiTheme="minorHAnsi"/>
          <w:i/>
          <w:sz w:val="24"/>
        </w:rPr>
        <w:t xml:space="preserve">) are formatted in Microsoft Word. These attachments may span more than one page, if needed, and do NOT count toward the narrative page </w:t>
      </w:r>
      <w:r w:rsidR="00F47102">
        <w:rPr>
          <w:rFonts w:asciiTheme="minorHAnsi" w:hAnsiTheme="minorHAnsi"/>
          <w:i/>
          <w:sz w:val="24"/>
        </w:rPr>
        <w:t>limit</w:t>
      </w:r>
      <w:r w:rsidRPr="00085089">
        <w:rPr>
          <w:rFonts w:asciiTheme="minorHAnsi" w:hAnsiTheme="minorHAnsi"/>
          <w:i/>
          <w:sz w:val="24"/>
        </w:rPr>
        <w:t xml:space="preserve">. Like all application documents submitted electronically, the completed Word templates should be converted to a PDF and submitted as part of one comprehensive PDF application in the order outlined in Attachment B.  </w:t>
      </w:r>
    </w:p>
    <w:p w14:paraId="06113FC0" w14:textId="77777777" w:rsidR="00AA5EA8" w:rsidRPr="00B40794" w:rsidRDefault="00AA5EA8" w:rsidP="00AA5EA8">
      <w:pPr>
        <w:rPr>
          <w:rFonts w:asciiTheme="minorHAnsi" w:hAnsiTheme="minorHAnsi"/>
          <w:b/>
          <w:sz w:val="24"/>
        </w:rPr>
      </w:pPr>
    </w:p>
    <w:p w14:paraId="5EC74D77" w14:textId="77777777" w:rsidR="00AA5EA8" w:rsidRDefault="00AA5EA8" w:rsidP="00834733">
      <w:pPr>
        <w:ind w:firstLine="720"/>
        <w:rPr>
          <w:rFonts w:asciiTheme="minorHAnsi" w:hAnsiTheme="minorHAnsi"/>
          <w:sz w:val="24"/>
        </w:rPr>
      </w:pPr>
      <w:r w:rsidRPr="00B40794">
        <w:rPr>
          <w:rFonts w:asciiTheme="minorHAnsi" w:hAnsiTheme="minorHAnsi"/>
          <w:b/>
          <w:sz w:val="24"/>
        </w:rPr>
        <w:t>ATTACHMENT D:</w:t>
      </w:r>
      <w:r w:rsidRPr="00B40794">
        <w:rPr>
          <w:rFonts w:asciiTheme="minorHAnsi" w:hAnsiTheme="minorHAnsi"/>
          <w:sz w:val="24"/>
        </w:rPr>
        <w:t xml:space="preserve"> </w:t>
      </w:r>
      <w:r w:rsidR="00CF290C">
        <w:rPr>
          <w:rFonts w:asciiTheme="minorHAnsi" w:hAnsiTheme="minorHAnsi"/>
          <w:sz w:val="24"/>
        </w:rPr>
        <w:t>OUTCOMES DATA AND EVALUATION</w:t>
      </w:r>
      <w:r w:rsidRPr="00B40794">
        <w:rPr>
          <w:rFonts w:asciiTheme="minorHAnsi" w:hAnsiTheme="minorHAnsi"/>
          <w:sz w:val="24"/>
        </w:rPr>
        <w:t xml:space="preserve"> ALIGNMENT, </w:t>
      </w:r>
      <w:r w:rsidRPr="00B40794">
        <w:rPr>
          <w:rFonts w:asciiTheme="minorHAnsi" w:hAnsiTheme="minorHAnsi"/>
          <w:i/>
          <w:sz w:val="24"/>
        </w:rPr>
        <w:t>Logic Model Template</w:t>
      </w:r>
      <w:r w:rsidRPr="00B40794">
        <w:rPr>
          <w:rFonts w:asciiTheme="minorHAnsi" w:hAnsiTheme="minorHAnsi"/>
          <w:sz w:val="24"/>
        </w:rPr>
        <w:t xml:space="preserve"> </w:t>
      </w:r>
    </w:p>
    <w:p w14:paraId="1EF3A839" w14:textId="77777777" w:rsidR="00AA5EA8" w:rsidRPr="00B40794" w:rsidRDefault="00AA5EA8" w:rsidP="00834733">
      <w:pPr>
        <w:ind w:firstLine="720"/>
        <w:rPr>
          <w:rFonts w:asciiTheme="minorHAnsi" w:hAnsiTheme="minorHAnsi"/>
          <w:sz w:val="24"/>
        </w:rPr>
      </w:pPr>
      <w:r w:rsidRPr="00B40794">
        <w:rPr>
          <w:rFonts w:asciiTheme="minorHAnsi" w:hAnsiTheme="minorHAnsi"/>
          <w:sz w:val="24"/>
        </w:rPr>
        <w:t>Instructions:</w:t>
      </w:r>
    </w:p>
    <w:p w14:paraId="04894BF5" w14:textId="77777777" w:rsidR="00AA5EA8" w:rsidRPr="00834733" w:rsidRDefault="00AA5EA8" w:rsidP="00834733">
      <w:pPr>
        <w:widowControl/>
        <w:numPr>
          <w:ilvl w:val="0"/>
          <w:numId w:val="2"/>
        </w:numPr>
        <w:autoSpaceDE/>
        <w:autoSpaceDN/>
        <w:adjustRightInd/>
        <w:contextualSpacing/>
        <w:rPr>
          <w:rFonts w:asciiTheme="minorHAnsi" w:hAnsiTheme="minorHAnsi"/>
          <w:sz w:val="24"/>
        </w:rPr>
      </w:pPr>
      <w:r w:rsidRPr="00B40794">
        <w:rPr>
          <w:rFonts w:asciiTheme="minorHAnsi" w:hAnsiTheme="minorHAnsi"/>
          <w:sz w:val="24"/>
        </w:rPr>
        <w:t xml:space="preserve">Using the Logic Model Template, applicants must address each of the required ECBG outcomes in the logic model.  </w:t>
      </w:r>
    </w:p>
    <w:p w14:paraId="2233A0CA" w14:textId="77777777" w:rsidR="00AA5EA8" w:rsidRPr="00B40794" w:rsidRDefault="00AA5EA8" w:rsidP="00AA5EA8">
      <w:pPr>
        <w:pStyle w:val="ListParagraph"/>
        <w:widowControl/>
        <w:numPr>
          <w:ilvl w:val="0"/>
          <w:numId w:val="2"/>
        </w:numPr>
        <w:autoSpaceDE/>
        <w:autoSpaceDN/>
        <w:adjustRightInd/>
        <w:contextualSpacing/>
        <w:rPr>
          <w:rFonts w:asciiTheme="minorHAnsi" w:hAnsiTheme="minorHAnsi"/>
          <w:sz w:val="24"/>
          <w:szCs w:val="24"/>
        </w:rPr>
      </w:pPr>
      <w:r w:rsidRPr="00B40794">
        <w:rPr>
          <w:rFonts w:asciiTheme="minorHAnsi" w:hAnsiTheme="minorHAnsi"/>
          <w:sz w:val="24"/>
          <w:szCs w:val="24"/>
        </w:rPr>
        <w:t>Indicate the Program(s), Target Population(s), Strategies, Activities, Outputs, Areas of Impacts/Targeted Improvement, Long-Term Results, and Measure</w:t>
      </w:r>
      <w:r w:rsidR="00920409">
        <w:rPr>
          <w:rFonts w:asciiTheme="minorHAnsi" w:hAnsiTheme="minorHAnsi"/>
          <w:sz w:val="24"/>
          <w:szCs w:val="24"/>
        </w:rPr>
        <w:t>(s)</w:t>
      </w:r>
      <w:r w:rsidRPr="00B40794">
        <w:rPr>
          <w:rFonts w:asciiTheme="minorHAnsi" w:hAnsiTheme="minorHAnsi"/>
          <w:sz w:val="24"/>
          <w:szCs w:val="24"/>
        </w:rPr>
        <w:t xml:space="preserve"> that will be associated with each ECBG outcome, </w:t>
      </w:r>
      <w:r w:rsidRPr="00920409">
        <w:rPr>
          <w:rFonts w:asciiTheme="minorHAnsi" w:hAnsiTheme="minorHAnsi"/>
          <w:sz w:val="24"/>
          <w:szCs w:val="24"/>
        </w:rPr>
        <w:t>using the Blueprint as a guide</w:t>
      </w:r>
      <w:r w:rsidRPr="00B40794">
        <w:rPr>
          <w:rFonts w:asciiTheme="minorHAnsi" w:hAnsiTheme="minorHAnsi"/>
          <w:sz w:val="24"/>
          <w:szCs w:val="24"/>
        </w:rPr>
        <w:t xml:space="preserve">.  </w:t>
      </w:r>
    </w:p>
    <w:p w14:paraId="31AC345C" w14:textId="77777777" w:rsidR="00AA5EA8" w:rsidRPr="00834733" w:rsidRDefault="00AA5EA8" w:rsidP="00834733">
      <w:pPr>
        <w:ind w:left="1440"/>
        <w:rPr>
          <w:rFonts w:asciiTheme="minorHAnsi" w:hAnsiTheme="minorHAnsi"/>
          <w:i/>
          <w:sz w:val="24"/>
        </w:rPr>
      </w:pPr>
      <w:r w:rsidRPr="00B40794">
        <w:rPr>
          <w:rFonts w:asciiTheme="minorHAnsi" w:hAnsiTheme="minorHAnsi"/>
          <w:i/>
          <w:sz w:val="24"/>
        </w:rPr>
        <w:t xml:space="preserve">Note: space for one strategy for each required ECBG outcome is provided.  Applicants may include additional strategies if desired.  </w:t>
      </w:r>
    </w:p>
    <w:p w14:paraId="36617222" w14:textId="77777777" w:rsidR="00AA5EA8" w:rsidRPr="00B40794" w:rsidRDefault="00AA5EA8" w:rsidP="00AA5EA8">
      <w:pPr>
        <w:widowControl/>
        <w:numPr>
          <w:ilvl w:val="0"/>
          <w:numId w:val="2"/>
        </w:numPr>
        <w:autoSpaceDE/>
        <w:autoSpaceDN/>
        <w:adjustRightInd/>
        <w:contextualSpacing/>
        <w:rPr>
          <w:rFonts w:asciiTheme="minorHAnsi" w:hAnsiTheme="minorHAnsi"/>
          <w:i/>
          <w:sz w:val="24"/>
        </w:rPr>
      </w:pPr>
      <w:r w:rsidRPr="00B40794">
        <w:rPr>
          <w:rFonts w:asciiTheme="minorHAnsi" w:hAnsiTheme="minorHAnsi"/>
          <w:sz w:val="24"/>
        </w:rPr>
        <w:t xml:space="preserve">For Measure, list all measures you will use to </w:t>
      </w:r>
      <w:r w:rsidRPr="00920409">
        <w:rPr>
          <w:rFonts w:asciiTheme="minorHAnsi" w:hAnsiTheme="minorHAnsi"/>
          <w:sz w:val="24"/>
        </w:rPr>
        <w:t>assess the program activity. Choose</w:t>
      </w:r>
      <w:r w:rsidRPr="00920409">
        <w:rPr>
          <w:rFonts w:asciiTheme="minorHAnsi" w:hAnsiTheme="minorHAnsi"/>
          <w:sz w:val="24"/>
          <w:u w:val="single"/>
        </w:rPr>
        <w:t xml:space="preserve"> </w:t>
      </w:r>
      <w:r w:rsidRPr="00920409">
        <w:rPr>
          <w:rFonts w:asciiTheme="minorHAnsi" w:hAnsiTheme="minorHAnsi"/>
          <w:sz w:val="24"/>
        </w:rPr>
        <w:t xml:space="preserve">measures </w:t>
      </w:r>
      <w:r w:rsidR="00920409" w:rsidRPr="00920409">
        <w:rPr>
          <w:rFonts w:asciiTheme="minorHAnsi" w:hAnsiTheme="minorHAnsi"/>
          <w:sz w:val="24"/>
        </w:rPr>
        <w:t>associated with each required ECBG outcome (see page 7)</w:t>
      </w:r>
      <w:r w:rsidRPr="00920409">
        <w:rPr>
          <w:rFonts w:asciiTheme="minorHAnsi" w:hAnsiTheme="minorHAnsi"/>
          <w:sz w:val="24"/>
        </w:rPr>
        <w:t xml:space="preserve"> that align with program model and service delivery to monitor the impact or changes in your</w:t>
      </w:r>
      <w:r w:rsidRPr="00B40794">
        <w:rPr>
          <w:rFonts w:asciiTheme="minorHAnsi" w:hAnsiTheme="minorHAnsi"/>
          <w:sz w:val="24"/>
        </w:rPr>
        <w:t xml:space="preserve"> work.</w:t>
      </w:r>
      <w:r w:rsidRPr="00B40794">
        <w:rPr>
          <w:rFonts w:asciiTheme="minorHAnsi" w:hAnsiTheme="minorHAnsi"/>
          <w:i/>
          <w:sz w:val="24"/>
        </w:rPr>
        <w:t xml:space="preserve"> </w:t>
      </w:r>
    </w:p>
    <w:p w14:paraId="53644B7B" w14:textId="77777777" w:rsidR="00AA5EA8" w:rsidRPr="00B40794" w:rsidRDefault="00AA5EA8" w:rsidP="0053561D">
      <w:pPr>
        <w:rPr>
          <w:rFonts w:asciiTheme="minorHAnsi" w:hAnsiTheme="minorHAnsi"/>
          <w:sz w:val="24"/>
        </w:rPr>
      </w:pPr>
    </w:p>
    <w:p w14:paraId="49B09250" w14:textId="77777777" w:rsidR="00AA5EA8" w:rsidRPr="0053561D" w:rsidRDefault="00AA5EA8" w:rsidP="00AA5EA8">
      <w:pPr>
        <w:rPr>
          <w:rFonts w:asciiTheme="minorHAnsi" w:hAnsiTheme="minorHAnsi"/>
          <w:sz w:val="24"/>
        </w:rPr>
      </w:pPr>
    </w:p>
    <w:p w14:paraId="15E9DEBB" w14:textId="77777777" w:rsidR="00A26DC2" w:rsidRPr="00A22BDC" w:rsidRDefault="00A26DC2" w:rsidP="00834733">
      <w:pPr>
        <w:ind w:left="720"/>
        <w:rPr>
          <w:rFonts w:asciiTheme="minorHAnsi" w:hAnsiTheme="minorHAnsi"/>
          <w:b/>
          <w:i/>
          <w:sz w:val="24"/>
        </w:rPr>
      </w:pPr>
      <w:r w:rsidRPr="00E52D68">
        <w:rPr>
          <w:rFonts w:asciiTheme="minorHAnsi" w:hAnsiTheme="minorHAnsi"/>
          <w:b/>
          <w:sz w:val="24"/>
        </w:rPr>
        <w:t>AT</w:t>
      </w:r>
      <w:r w:rsidRPr="00E52D68">
        <w:rPr>
          <w:rFonts w:asciiTheme="minorHAnsi" w:hAnsiTheme="minorHAnsi"/>
          <w:b/>
          <w:caps/>
          <w:sz w:val="24"/>
        </w:rPr>
        <w:t xml:space="preserve">TACHMENT </w:t>
      </w:r>
      <w:r w:rsidR="004A1613">
        <w:rPr>
          <w:rFonts w:asciiTheme="minorHAnsi" w:hAnsiTheme="minorHAnsi"/>
          <w:b/>
          <w:caps/>
          <w:sz w:val="24"/>
        </w:rPr>
        <w:t>E</w:t>
      </w:r>
      <w:r w:rsidRPr="00E52D68">
        <w:rPr>
          <w:rFonts w:asciiTheme="minorHAnsi" w:hAnsiTheme="minorHAnsi"/>
          <w:b/>
          <w:caps/>
          <w:sz w:val="24"/>
        </w:rPr>
        <w:t>:</w:t>
      </w:r>
      <w:r w:rsidRPr="00E52D68">
        <w:rPr>
          <w:rFonts w:asciiTheme="minorHAnsi" w:hAnsiTheme="minorHAnsi"/>
          <w:caps/>
          <w:sz w:val="24"/>
        </w:rPr>
        <w:t xml:space="preserve"> </w:t>
      </w:r>
      <w:r>
        <w:rPr>
          <w:rFonts w:asciiTheme="minorHAnsi" w:hAnsiTheme="minorHAnsi"/>
          <w:caps/>
          <w:sz w:val="24"/>
        </w:rPr>
        <w:t>OUTCOMES DATA AND EVALUATION</w:t>
      </w:r>
      <w:r w:rsidRPr="00E52D68">
        <w:rPr>
          <w:rFonts w:asciiTheme="minorHAnsi" w:hAnsiTheme="minorHAnsi"/>
          <w:caps/>
          <w:sz w:val="24"/>
        </w:rPr>
        <w:t xml:space="preserve"> ALIGNMENT</w:t>
      </w:r>
      <w:r w:rsidRPr="00E52D68">
        <w:rPr>
          <w:rFonts w:asciiTheme="minorHAnsi" w:hAnsiTheme="minorHAnsi"/>
          <w:sz w:val="24"/>
        </w:rPr>
        <w:t xml:space="preserve">, </w:t>
      </w:r>
      <w:r w:rsidRPr="00A22BDC">
        <w:rPr>
          <w:rFonts w:asciiTheme="minorHAnsi" w:hAnsiTheme="minorHAnsi"/>
          <w:i/>
          <w:sz w:val="24"/>
        </w:rPr>
        <w:t>Data Collection Plan and Timeline</w:t>
      </w:r>
      <w:r w:rsidRPr="00A22BDC">
        <w:rPr>
          <w:rFonts w:asciiTheme="minorHAnsi" w:hAnsiTheme="minorHAnsi"/>
          <w:b/>
          <w:i/>
          <w:sz w:val="24"/>
        </w:rPr>
        <w:t xml:space="preserve"> </w:t>
      </w:r>
    </w:p>
    <w:p w14:paraId="48127357" w14:textId="77777777" w:rsidR="00AA5EA8" w:rsidRDefault="00AA5EA8" w:rsidP="00AA5EA8">
      <w:pPr>
        <w:rPr>
          <w:rFonts w:asciiTheme="minorHAnsi" w:hAnsiTheme="minorHAnsi"/>
          <w:b/>
          <w:sz w:val="24"/>
        </w:rPr>
      </w:pPr>
    </w:p>
    <w:p w14:paraId="06DFAE6B" w14:textId="77777777" w:rsidR="00A26DC2" w:rsidRPr="00F7510E" w:rsidRDefault="00A26DC2" w:rsidP="00F7510E">
      <w:pPr>
        <w:rPr>
          <w:rFonts w:asciiTheme="minorHAnsi" w:hAnsiTheme="minorHAnsi"/>
          <w:sz w:val="24"/>
        </w:rPr>
      </w:pPr>
      <w:r w:rsidRPr="00E52D68">
        <w:rPr>
          <w:rFonts w:asciiTheme="minorHAnsi" w:hAnsiTheme="minorHAnsi"/>
          <w:b/>
          <w:sz w:val="24"/>
        </w:rPr>
        <w:t xml:space="preserve">ATTACHMENT </w:t>
      </w:r>
      <w:r w:rsidR="004A1613">
        <w:rPr>
          <w:rFonts w:asciiTheme="minorHAnsi" w:hAnsiTheme="minorHAnsi"/>
          <w:b/>
          <w:sz w:val="24"/>
        </w:rPr>
        <w:t>F</w:t>
      </w:r>
      <w:r w:rsidRPr="00E52D68">
        <w:rPr>
          <w:rFonts w:asciiTheme="minorHAnsi" w:hAnsiTheme="minorHAnsi"/>
          <w:b/>
          <w:sz w:val="24"/>
        </w:rPr>
        <w:t xml:space="preserve">: </w:t>
      </w:r>
      <w:r w:rsidRPr="00E52D68">
        <w:rPr>
          <w:rFonts w:asciiTheme="minorHAnsi" w:hAnsiTheme="minorHAnsi"/>
          <w:sz w:val="24"/>
        </w:rPr>
        <w:t>BUDGET DETAIL WORKSHEET &amp; BUDGET NARRATIVE/JUSTIFICATION</w:t>
      </w:r>
    </w:p>
    <w:p w14:paraId="4E33023B" w14:textId="77777777" w:rsidR="00A26DC2" w:rsidRDefault="00A26DC2" w:rsidP="00A26DC2">
      <w:pPr>
        <w:widowControl/>
        <w:autoSpaceDE/>
        <w:autoSpaceDN/>
        <w:adjustRightInd/>
        <w:spacing w:after="160" w:line="259" w:lineRule="auto"/>
      </w:pPr>
    </w:p>
    <w:sectPr w:rsidR="00A26DC2" w:rsidSect="000A0216">
      <w:headerReference w:type="default" r:id="rId23"/>
      <w:footerReference w:type="even" r:id="rId24"/>
      <w:footerReference w:type="default" r:id="rId25"/>
      <w:pgSz w:w="12240" w:h="15840" w:code="1"/>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3A698" w16cid:durableId="218772CE"/>
  <w16cid:commentId w16cid:paraId="5FD22ECB" w16cid:durableId="21877EEA"/>
  <w16cid:commentId w16cid:paraId="4879F0D6" w16cid:durableId="218774DA"/>
  <w16cid:commentId w16cid:paraId="74347275" w16cid:durableId="21876D13"/>
  <w16cid:commentId w16cid:paraId="0F169F3A" w16cid:durableId="21877525"/>
  <w16cid:commentId w16cid:paraId="662306BB" w16cid:durableId="21876D14"/>
  <w16cid:commentId w16cid:paraId="2D22A12A" w16cid:durableId="218775D1"/>
  <w16cid:commentId w16cid:paraId="6188A188" w16cid:durableId="21877606"/>
  <w16cid:commentId w16cid:paraId="646E11C5" w16cid:durableId="218776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F891" w14:textId="77777777" w:rsidR="00CA22A6" w:rsidRDefault="00CA22A6">
      <w:r>
        <w:separator/>
      </w:r>
    </w:p>
  </w:endnote>
  <w:endnote w:type="continuationSeparator" w:id="0">
    <w:p w14:paraId="2BC7DEAE" w14:textId="77777777" w:rsidR="00CA22A6" w:rsidRDefault="00CA22A6">
      <w:r>
        <w:continuationSeparator/>
      </w:r>
    </w:p>
  </w:endnote>
  <w:endnote w:type="continuationNotice" w:id="1">
    <w:p w14:paraId="4D5FCBFC" w14:textId="77777777" w:rsidR="00CA22A6" w:rsidRDefault="00CA2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FBFB" w14:textId="77777777" w:rsidR="006E2A59" w:rsidRDefault="006E2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7E8CED" w14:textId="77777777" w:rsidR="006E2A59" w:rsidRDefault="006E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45147"/>
      <w:docPartObj>
        <w:docPartGallery w:val="Page Numbers (Bottom of Page)"/>
        <w:docPartUnique/>
      </w:docPartObj>
    </w:sdtPr>
    <w:sdtEndPr>
      <w:rPr>
        <w:rFonts w:asciiTheme="minorHAnsi" w:hAnsiTheme="minorHAnsi"/>
        <w:sz w:val="24"/>
        <w:szCs w:val="24"/>
      </w:rPr>
    </w:sdtEndPr>
    <w:sdtContent>
      <w:p w14:paraId="1BE6005D" w14:textId="01EE451F" w:rsidR="006E2A59" w:rsidRPr="00F15B90" w:rsidRDefault="006E2A59">
        <w:pPr>
          <w:pStyle w:val="Footer"/>
          <w:jc w:val="right"/>
          <w:rPr>
            <w:rFonts w:asciiTheme="minorHAnsi" w:hAnsiTheme="minorHAnsi"/>
            <w:sz w:val="24"/>
            <w:szCs w:val="24"/>
          </w:rPr>
        </w:pPr>
        <w:r w:rsidRPr="00F15B90">
          <w:rPr>
            <w:rFonts w:asciiTheme="minorHAnsi" w:hAnsiTheme="minorHAnsi"/>
            <w:sz w:val="24"/>
            <w:szCs w:val="24"/>
          </w:rPr>
          <w:fldChar w:fldCharType="begin"/>
        </w:r>
        <w:r w:rsidRPr="00F15B90">
          <w:rPr>
            <w:rFonts w:asciiTheme="minorHAnsi" w:hAnsiTheme="minorHAnsi"/>
            <w:sz w:val="24"/>
            <w:szCs w:val="24"/>
          </w:rPr>
          <w:instrText xml:space="preserve"> PAGE   \* MERGEFORMAT </w:instrText>
        </w:r>
        <w:r w:rsidRPr="00F15B90">
          <w:rPr>
            <w:rFonts w:asciiTheme="minorHAnsi" w:hAnsiTheme="minorHAnsi"/>
            <w:sz w:val="24"/>
            <w:szCs w:val="24"/>
          </w:rPr>
          <w:fldChar w:fldCharType="separate"/>
        </w:r>
        <w:r w:rsidR="00147778">
          <w:rPr>
            <w:rFonts w:asciiTheme="minorHAnsi" w:hAnsiTheme="minorHAnsi"/>
            <w:noProof/>
            <w:sz w:val="24"/>
            <w:szCs w:val="24"/>
          </w:rPr>
          <w:t>3</w:t>
        </w:r>
        <w:r w:rsidRPr="00F15B90">
          <w:rPr>
            <w:rFonts w:asciiTheme="minorHAnsi" w:hAnsiTheme="minorHAnsi"/>
            <w:sz w:val="24"/>
            <w:szCs w:val="24"/>
          </w:rPr>
          <w:fldChar w:fldCharType="end"/>
        </w:r>
      </w:p>
    </w:sdtContent>
  </w:sdt>
  <w:p w14:paraId="61A8B40B" w14:textId="77777777" w:rsidR="006E2A59" w:rsidRPr="00F15B90" w:rsidRDefault="006E2A59">
    <w:pPr>
      <w:pStyle w:val="Footer"/>
      <w:rPr>
        <w:rFonts w:asciiTheme="minorHAnsi" w:hAnsi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D766" w14:textId="77777777" w:rsidR="00CA22A6" w:rsidRDefault="00CA22A6">
      <w:r>
        <w:separator/>
      </w:r>
    </w:p>
  </w:footnote>
  <w:footnote w:type="continuationSeparator" w:id="0">
    <w:p w14:paraId="6DD081D4" w14:textId="77777777" w:rsidR="00CA22A6" w:rsidRDefault="00CA22A6">
      <w:r>
        <w:continuationSeparator/>
      </w:r>
    </w:p>
  </w:footnote>
  <w:footnote w:type="continuationNotice" w:id="1">
    <w:p w14:paraId="06FC0AEC" w14:textId="77777777" w:rsidR="00CA22A6" w:rsidRDefault="00CA22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F1CD" w14:textId="77777777" w:rsidR="006E2A59" w:rsidRPr="00A26565" w:rsidRDefault="006E2A59" w:rsidP="00EE0590">
    <w:pPr>
      <w:pStyle w:val="Header"/>
      <w:jc w:val="right"/>
      <w:rPr>
        <w:rFonts w:asciiTheme="minorHAnsi" w:hAnsiTheme="minorHAns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CE5876"/>
    <w:multiLevelType w:val="hybridMultilevel"/>
    <w:tmpl w:val="CA5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2E55"/>
    <w:multiLevelType w:val="hybridMultilevel"/>
    <w:tmpl w:val="E856AFC2"/>
    <w:lvl w:ilvl="0" w:tplc="029C7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7BDE"/>
    <w:multiLevelType w:val="hybridMultilevel"/>
    <w:tmpl w:val="549C590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A06A7C"/>
    <w:multiLevelType w:val="hybridMultilevel"/>
    <w:tmpl w:val="4BA67C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853CD"/>
    <w:multiLevelType w:val="hybridMultilevel"/>
    <w:tmpl w:val="4BE8786E"/>
    <w:lvl w:ilvl="0" w:tplc="0CDC9D8A">
      <w:start w:val="1"/>
      <w:numFmt w:val="decimal"/>
      <w:lvlText w:val="%1)"/>
      <w:lvlJc w:val="left"/>
      <w:pPr>
        <w:ind w:left="7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F7529F7"/>
    <w:multiLevelType w:val="hybridMultilevel"/>
    <w:tmpl w:val="191C91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0F0E57"/>
    <w:multiLevelType w:val="hybridMultilevel"/>
    <w:tmpl w:val="C4C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F5BD6"/>
    <w:multiLevelType w:val="hybridMultilevel"/>
    <w:tmpl w:val="D700A7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653C6E"/>
    <w:multiLevelType w:val="hybridMultilevel"/>
    <w:tmpl w:val="1C58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85609"/>
    <w:multiLevelType w:val="hybridMultilevel"/>
    <w:tmpl w:val="F952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E366A0"/>
    <w:multiLevelType w:val="hybridMultilevel"/>
    <w:tmpl w:val="AEDCA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54E6137"/>
    <w:multiLevelType w:val="hybridMultilevel"/>
    <w:tmpl w:val="98FC7CBA"/>
    <w:lvl w:ilvl="0" w:tplc="C4163CA0">
      <w:start w:val="10"/>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4D8"/>
    <w:multiLevelType w:val="hybridMultilevel"/>
    <w:tmpl w:val="03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222EE"/>
    <w:multiLevelType w:val="hybridMultilevel"/>
    <w:tmpl w:val="CD34C9F4"/>
    <w:lvl w:ilvl="0" w:tplc="2CBC711C">
      <w:start w:val="1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F2507"/>
    <w:multiLevelType w:val="hybridMultilevel"/>
    <w:tmpl w:val="13CA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117E46"/>
    <w:multiLevelType w:val="hybridMultilevel"/>
    <w:tmpl w:val="AD6814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620D3"/>
    <w:multiLevelType w:val="hybridMultilevel"/>
    <w:tmpl w:val="E938B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6455C2"/>
    <w:multiLevelType w:val="hybridMultilevel"/>
    <w:tmpl w:val="3FA62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100B69"/>
    <w:multiLevelType w:val="hybridMultilevel"/>
    <w:tmpl w:val="9686FA48"/>
    <w:lvl w:ilvl="0" w:tplc="8422A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66BC6"/>
    <w:multiLevelType w:val="hybridMultilevel"/>
    <w:tmpl w:val="9378EF7C"/>
    <w:lvl w:ilvl="0" w:tplc="7F96355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E1DA5"/>
    <w:multiLevelType w:val="hybridMultilevel"/>
    <w:tmpl w:val="E5B4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48661D"/>
    <w:multiLevelType w:val="hybridMultilevel"/>
    <w:tmpl w:val="5A1C42CA"/>
    <w:lvl w:ilvl="0" w:tplc="B4E098C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5B73898"/>
    <w:multiLevelType w:val="hybridMultilevel"/>
    <w:tmpl w:val="1382BAF6"/>
    <w:lvl w:ilvl="0" w:tplc="04090001">
      <w:start w:val="1"/>
      <w:numFmt w:val="bullet"/>
      <w:lvlText w:val=""/>
      <w:lvlJc w:val="left"/>
      <w:pPr>
        <w:ind w:left="720" w:hanging="360"/>
      </w:pPr>
      <w:rPr>
        <w:rFonts w:ascii="Symbol" w:hAnsi="Symbol" w:hint="default"/>
      </w:rPr>
    </w:lvl>
    <w:lvl w:ilvl="1" w:tplc="4C1E88E8">
      <w:start w:val="1"/>
      <w:numFmt w:val="bullet"/>
      <w:lvlText w:val="o"/>
      <w:lvlJc w:val="left"/>
      <w:pPr>
        <w:ind w:left="1080" w:hanging="360"/>
      </w:pPr>
      <w:rPr>
        <w:rFonts w:ascii="Courier New" w:hAnsi="Courier New" w:hint="default"/>
      </w:rPr>
    </w:lvl>
    <w:lvl w:ilvl="2" w:tplc="4DA0707A">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820"/>
    <w:multiLevelType w:val="hybridMultilevel"/>
    <w:tmpl w:val="0DE6B4AA"/>
    <w:lvl w:ilvl="0" w:tplc="68B215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94ACD"/>
    <w:multiLevelType w:val="multilevel"/>
    <w:tmpl w:val="5D6431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B861B0"/>
    <w:multiLevelType w:val="hybridMultilevel"/>
    <w:tmpl w:val="3446A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CD1447"/>
    <w:multiLevelType w:val="hybridMultilevel"/>
    <w:tmpl w:val="C7045F48"/>
    <w:lvl w:ilvl="0" w:tplc="A3BCCD4A">
      <w:start w:val="1"/>
      <w:numFmt w:val="decimal"/>
      <w:lvlText w:val="%1."/>
      <w:lvlJc w:val="left"/>
      <w:pPr>
        <w:ind w:left="720" w:hanging="360"/>
      </w:pPr>
      <w:rPr>
        <w:rFonts w:asciiTheme="minorHAnsi" w:eastAsia="Calibr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D3079"/>
    <w:multiLevelType w:val="hybridMultilevel"/>
    <w:tmpl w:val="BB461B2A"/>
    <w:lvl w:ilvl="0" w:tplc="FA1CCAB2">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1346C36"/>
    <w:multiLevelType w:val="hybridMultilevel"/>
    <w:tmpl w:val="38963CCA"/>
    <w:lvl w:ilvl="0" w:tplc="FB742B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A5B41"/>
    <w:multiLevelType w:val="hybridMultilevel"/>
    <w:tmpl w:val="D3F63FDE"/>
    <w:lvl w:ilvl="0" w:tplc="00CE3C8A">
      <w:start w:val="1"/>
      <w:numFmt w:val="upperRoman"/>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D6151"/>
    <w:multiLevelType w:val="hybridMultilevel"/>
    <w:tmpl w:val="41D87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B4B"/>
    <w:multiLevelType w:val="hybridMultilevel"/>
    <w:tmpl w:val="C20A8132"/>
    <w:lvl w:ilvl="0" w:tplc="7F3A3424">
      <w:start w:val="1"/>
      <w:numFmt w:val="bullet"/>
      <w:lvlText w:val=""/>
      <w:lvlJc w:val="left"/>
      <w:pPr>
        <w:ind w:left="720" w:hanging="360"/>
      </w:pPr>
      <w:rPr>
        <w:rFonts w:ascii="Symbol" w:hAnsi="Symbol" w:hint="default"/>
      </w:rPr>
    </w:lvl>
    <w:lvl w:ilvl="1" w:tplc="E4C60046">
      <w:start w:val="1"/>
      <w:numFmt w:val="bullet"/>
      <w:lvlText w:val=""/>
      <w:lvlJc w:val="left"/>
      <w:pPr>
        <w:ind w:left="1440" w:hanging="360"/>
      </w:pPr>
      <w:rPr>
        <w:rFonts w:ascii="Wingdings" w:hAnsi="Wingdings" w:hint="default"/>
      </w:rPr>
    </w:lvl>
    <w:lvl w:ilvl="2" w:tplc="C5AAB3FC">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0526C5"/>
    <w:multiLevelType w:val="hybridMultilevel"/>
    <w:tmpl w:val="0DD8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C23ABE"/>
    <w:multiLevelType w:val="hybridMultilevel"/>
    <w:tmpl w:val="8FCE3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BF5EA6"/>
    <w:multiLevelType w:val="hybridMultilevel"/>
    <w:tmpl w:val="488C9750"/>
    <w:lvl w:ilvl="0" w:tplc="45A07086">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CB7EDE"/>
    <w:multiLevelType w:val="hybridMultilevel"/>
    <w:tmpl w:val="0EF061F4"/>
    <w:lvl w:ilvl="0" w:tplc="B8E4A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E514F"/>
    <w:multiLevelType w:val="hybridMultilevel"/>
    <w:tmpl w:val="F66C4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A46352"/>
    <w:multiLevelType w:val="hybridMultilevel"/>
    <w:tmpl w:val="D81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7E059EE"/>
    <w:multiLevelType w:val="hybridMultilevel"/>
    <w:tmpl w:val="AB8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87E75"/>
    <w:multiLevelType w:val="hybridMultilevel"/>
    <w:tmpl w:val="3FA621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F92923"/>
    <w:multiLevelType w:val="hybridMultilevel"/>
    <w:tmpl w:val="6184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B7F2D11"/>
    <w:multiLevelType w:val="hybridMultilevel"/>
    <w:tmpl w:val="EE7A852E"/>
    <w:lvl w:ilvl="0" w:tplc="7DBE5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B5C01"/>
    <w:multiLevelType w:val="hybridMultilevel"/>
    <w:tmpl w:val="C536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BCC4CEE"/>
    <w:multiLevelType w:val="hybridMultilevel"/>
    <w:tmpl w:val="0374D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D800D7D"/>
    <w:multiLevelType w:val="hybridMultilevel"/>
    <w:tmpl w:val="72720CE0"/>
    <w:lvl w:ilvl="0" w:tplc="FB742B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C1715"/>
    <w:multiLevelType w:val="hybridMultilevel"/>
    <w:tmpl w:val="83C8220E"/>
    <w:lvl w:ilvl="0" w:tplc="04090003">
      <w:start w:val="1"/>
      <w:numFmt w:val="bullet"/>
      <w:lvlText w:val="o"/>
      <w:lvlJc w:val="left"/>
      <w:pPr>
        <w:ind w:left="720" w:hanging="360"/>
      </w:pPr>
      <w:rPr>
        <w:rFonts w:ascii="Courier New" w:hAnsi="Courier New" w:cs="Courier New" w:hint="default"/>
      </w:rPr>
    </w:lvl>
    <w:lvl w:ilvl="1" w:tplc="4C1E88E8">
      <w:start w:val="1"/>
      <w:numFmt w:val="bullet"/>
      <w:lvlText w:val="o"/>
      <w:lvlJc w:val="left"/>
      <w:pPr>
        <w:ind w:left="1080" w:hanging="360"/>
      </w:pPr>
      <w:rPr>
        <w:rFonts w:ascii="Courier New" w:hAnsi="Courier New" w:hint="default"/>
      </w:rPr>
    </w:lvl>
    <w:lvl w:ilvl="2" w:tplc="4DA0707A">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BF6605"/>
    <w:multiLevelType w:val="hybridMultilevel"/>
    <w:tmpl w:val="E86C04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3F181A"/>
    <w:multiLevelType w:val="hybridMultilevel"/>
    <w:tmpl w:val="2796F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547D91"/>
    <w:multiLevelType w:val="hybridMultilevel"/>
    <w:tmpl w:val="351271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A887EC1"/>
    <w:multiLevelType w:val="hybridMultilevel"/>
    <w:tmpl w:val="2532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AD0D1A"/>
    <w:multiLevelType w:val="hybridMultilevel"/>
    <w:tmpl w:val="50089468"/>
    <w:lvl w:ilvl="0" w:tplc="04D80BBA">
      <w:start w:val="1"/>
      <w:numFmt w:val="lowerLetter"/>
      <w:lvlText w:val="%1)"/>
      <w:lvlJc w:val="left"/>
      <w:pPr>
        <w:ind w:left="720" w:hanging="360"/>
      </w:pPr>
      <w:rPr>
        <w:rFonts w:asciiTheme="minorHAnsi" w:eastAsia="Calibri" w:hAnsiTheme="minorHAnsi" w:cstheme="minorHAns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63921"/>
    <w:multiLevelType w:val="hybridMultilevel"/>
    <w:tmpl w:val="B63A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3975BF"/>
    <w:multiLevelType w:val="hybridMultilevel"/>
    <w:tmpl w:val="E3C4738C"/>
    <w:lvl w:ilvl="0" w:tplc="04090001">
      <w:start w:val="1"/>
      <w:numFmt w:val="bullet"/>
      <w:lvlText w:val=""/>
      <w:lvlJc w:val="left"/>
      <w:pPr>
        <w:ind w:left="1440" w:hanging="360"/>
      </w:pPr>
      <w:rPr>
        <w:rFonts w:ascii="Symbol" w:hAnsi="Symbol" w:hint="default"/>
      </w:rPr>
    </w:lvl>
    <w:lvl w:ilvl="1" w:tplc="274CFD0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D905F3C"/>
    <w:multiLevelType w:val="hybridMultilevel"/>
    <w:tmpl w:val="81E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F00061"/>
    <w:multiLevelType w:val="hybridMultilevel"/>
    <w:tmpl w:val="70945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9"/>
  </w:num>
  <w:num w:numId="3">
    <w:abstractNumId w:val="51"/>
  </w:num>
  <w:num w:numId="4">
    <w:abstractNumId w:val="39"/>
  </w:num>
  <w:num w:numId="5">
    <w:abstractNumId w:val="16"/>
  </w:num>
  <w:num w:numId="6">
    <w:abstractNumId w:val="12"/>
  </w:num>
  <w:num w:numId="7">
    <w:abstractNumId w:val="56"/>
  </w:num>
  <w:num w:numId="8">
    <w:abstractNumId w:val="36"/>
  </w:num>
  <w:num w:numId="9">
    <w:abstractNumId w:val="22"/>
  </w:num>
  <w:num w:numId="10">
    <w:abstractNumId w:val="23"/>
  </w:num>
  <w:num w:numId="11">
    <w:abstractNumId w:val="7"/>
  </w:num>
  <w:num w:numId="12">
    <w:abstractNumId w:val="6"/>
  </w:num>
  <w:num w:numId="13">
    <w:abstractNumId w:val="9"/>
  </w:num>
  <w:num w:numId="14">
    <w:abstractNumId w:val="3"/>
  </w:num>
  <w:num w:numId="15">
    <w:abstractNumId w:val="45"/>
  </w:num>
  <w:num w:numId="16">
    <w:abstractNumId w:val="42"/>
  </w:num>
  <w:num w:numId="17">
    <w:abstractNumId w:val="11"/>
  </w:num>
  <w:num w:numId="18">
    <w:abstractNumId w:val="50"/>
  </w:num>
  <w:num w:numId="19">
    <w:abstractNumId w:val="53"/>
  </w:num>
  <w:num w:numId="20">
    <w:abstractNumId w:val="44"/>
  </w:num>
  <w:num w:numId="21">
    <w:abstractNumId w:val="25"/>
  </w:num>
  <w:num w:numId="22">
    <w:abstractNumId w:val="40"/>
  </w:num>
  <w:num w:numId="23">
    <w:abstractNumId w:val="34"/>
  </w:num>
  <w:num w:numId="24">
    <w:abstractNumId w:val="54"/>
  </w:num>
  <w:num w:numId="25">
    <w:abstractNumId w:val="27"/>
  </w:num>
  <w:num w:numId="26">
    <w:abstractNumId w:val="48"/>
  </w:num>
  <w:num w:numId="27">
    <w:abstractNumId w:val="13"/>
  </w:num>
  <w:num w:numId="28">
    <w:abstractNumId w:val="35"/>
  </w:num>
  <w:num w:numId="29">
    <w:abstractNumId w:val="26"/>
  </w:num>
  <w:num w:numId="30">
    <w:abstractNumId w:val="33"/>
  </w:num>
  <w:num w:numId="31">
    <w:abstractNumId w:val="4"/>
  </w:num>
  <w:num w:numId="32">
    <w:abstractNumId w:val="17"/>
  </w:num>
  <w:num w:numId="33">
    <w:abstractNumId w:val="18"/>
  </w:num>
  <w:num w:numId="34">
    <w:abstractNumId w:val="55"/>
  </w:num>
  <w:num w:numId="35">
    <w:abstractNumId w:val="37"/>
  </w:num>
  <w:num w:numId="36">
    <w:abstractNumId w:val="24"/>
  </w:num>
  <w:num w:numId="37">
    <w:abstractNumId w:val="38"/>
  </w:num>
  <w:num w:numId="38">
    <w:abstractNumId w:val="1"/>
  </w:num>
  <w:num w:numId="39">
    <w:abstractNumId w:val="29"/>
  </w:num>
  <w:num w:numId="40">
    <w:abstractNumId w:val="52"/>
  </w:num>
  <w:num w:numId="41">
    <w:abstractNumId w:val="28"/>
  </w:num>
  <w:num w:numId="42">
    <w:abstractNumId w:val="5"/>
  </w:num>
  <w:num w:numId="43">
    <w:abstractNumId w:val="2"/>
  </w:num>
  <w:num w:numId="44">
    <w:abstractNumId w:val="43"/>
  </w:num>
  <w:num w:numId="45">
    <w:abstractNumId w:val="31"/>
  </w:num>
  <w:num w:numId="46">
    <w:abstractNumId w:val="30"/>
  </w:num>
  <w:num w:numId="47">
    <w:abstractNumId w:val="20"/>
  </w:num>
  <w:num w:numId="48">
    <w:abstractNumId w:val="8"/>
  </w:num>
  <w:num w:numId="49">
    <w:abstractNumId w:val="46"/>
  </w:num>
  <w:num w:numId="50">
    <w:abstractNumId w:val="10"/>
  </w:num>
  <w:num w:numId="51">
    <w:abstractNumId w:val="32"/>
  </w:num>
  <w:num w:numId="52">
    <w:abstractNumId w:val="47"/>
  </w:num>
  <w:num w:numId="53">
    <w:abstractNumId w:val="19"/>
  </w:num>
  <w:num w:numId="54">
    <w:abstractNumId w:val="41"/>
  </w:num>
  <w:num w:numId="55">
    <w:abstractNumId w:val="21"/>
  </w:num>
  <w:num w:numId="56">
    <w:abstractNumId w:val="15"/>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A8"/>
    <w:rsid w:val="00030328"/>
    <w:rsid w:val="000316A5"/>
    <w:rsid w:val="00037DFD"/>
    <w:rsid w:val="00072860"/>
    <w:rsid w:val="00073F70"/>
    <w:rsid w:val="00082213"/>
    <w:rsid w:val="000909CA"/>
    <w:rsid w:val="000A0216"/>
    <w:rsid w:val="000A41C9"/>
    <w:rsid w:val="000A6F8D"/>
    <w:rsid w:val="000B03D5"/>
    <w:rsid w:val="000B67BF"/>
    <w:rsid w:val="000C2E56"/>
    <w:rsid w:val="000C3D1D"/>
    <w:rsid w:val="000D3CE2"/>
    <w:rsid w:val="000D51BC"/>
    <w:rsid w:val="000E04A7"/>
    <w:rsid w:val="000F1522"/>
    <w:rsid w:val="000F246B"/>
    <w:rsid w:val="000F469E"/>
    <w:rsid w:val="000F7E57"/>
    <w:rsid w:val="0010285E"/>
    <w:rsid w:val="00112CEC"/>
    <w:rsid w:val="00114845"/>
    <w:rsid w:val="001166CF"/>
    <w:rsid w:val="001314F1"/>
    <w:rsid w:val="001319CA"/>
    <w:rsid w:val="00143B05"/>
    <w:rsid w:val="0014683E"/>
    <w:rsid w:val="00147778"/>
    <w:rsid w:val="00147AB4"/>
    <w:rsid w:val="00157FAD"/>
    <w:rsid w:val="00160AFA"/>
    <w:rsid w:val="00162A3D"/>
    <w:rsid w:val="00164D81"/>
    <w:rsid w:val="00181CA5"/>
    <w:rsid w:val="001829D6"/>
    <w:rsid w:val="00184A3A"/>
    <w:rsid w:val="00187DC1"/>
    <w:rsid w:val="001A2A57"/>
    <w:rsid w:val="001A4B71"/>
    <w:rsid w:val="001A4C96"/>
    <w:rsid w:val="001A7994"/>
    <w:rsid w:val="001C45DD"/>
    <w:rsid w:val="001D2952"/>
    <w:rsid w:val="001D2D49"/>
    <w:rsid w:val="001D584D"/>
    <w:rsid w:val="001D58E2"/>
    <w:rsid w:val="001E1CB5"/>
    <w:rsid w:val="001E5F68"/>
    <w:rsid w:val="001F22C8"/>
    <w:rsid w:val="001F6EB6"/>
    <w:rsid w:val="002100A8"/>
    <w:rsid w:val="00215E1F"/>
    <w:rsid w:val="00224A0A"/>
    <w:rsid w:val="00234898"/>
    <w:rsid w:val="00254A44"/>
    <w:rsid w:val="00255397"/>
    <w:rsid w:val="002658D2"/>
    <w:rsid w:val="00265BD6"/>
    <w:rsid w:val="002668D3"/>
    <w:rsid w:val="00275CDF"/>
    <w:rsid w:val="0028060B"/>
    <w:rsid w:val="002827A8"/>
    <w:rsid w:val="002930DD"/>
    <w:rsid w:val="002C4476"/>
    <w:rsid w:val="002C4483"/>
    <w:rsid w:val="002C6C52"/>
    <w:rsid w:val="002C7AE7"/>
    <w:rsid w:val="002C7CEB"/>
    <w:rsid w:val="002D1FD6"/>
    <w:rsid w:val="002D40BD"/>
    <w:rsid w:val="002F4C5A"/>
    <w:rsid w:val="002F75FC"/>
    <w:rsid w:val="003000F3"/>
    <w:rsid w:val="003105A6"/>
    <w:rsid w:val="003235E4"/>
    <w:rsid w:val="00331AAE"/>
    <w:rsid w:val="003504C7"/>
    <w:rsid w:val="0036487B"/>
    <w:rsid w:val="00367BE7"/>
    <w:rsid w:val="00372885"/>
    <w:rsid w:val="003914EC"/>
    <w:rsid w:val="00397012"/>
    <w:rsid w:val="003B433F"/>
    <w:rsid w:val="003B6E7A"/>
    <w:rsid w:val="003C26AA"/>
    <w:rsid w:val="003D1D60"/>
    <w:rsid w:val="003D5B75"/>
    <w:rsid w:val="003E012D"/>
    <w:rsid w:val="003E3993"/>
    <w:rsid w:val="003E4A70"/>
    <w:rsid w:val="0040239A"/>
    <w:rsid w:val="00415D17"/>
    <w:rsid w:val="004234ED"/>
    <w:rsid w:val="0042466B"/>
    <w:rsid w:val="004404E6"/>
    <w:rsid w:val="00445873"/>
    <w:rsid w:val="00446AF1"/>
    <w:rsid w:val="00447CC7"/>
    <w:rsid w:val="004623D0"/>
    <w:rsid w:val="00471453"/>
    <w:rsid w:val="0047205F"/>
    <w:rsid w:val="00491C24"/>
    <w:rsid w:val="00491C7D"/>
    <w:rsid w:val="004970DA"/>
    <w:rsid w:val="004A1613"/>
    <w:rsid w:val="004A3422"/>
    <w:rsid w:val="004C315B"/>
    <w:rsid w:val="004C3E8A"/>
    <w:rsid w:val="004C4AA1"/>
    <w:rsid w:val="004F301C"/>
    <w:rsid w:val="004F7C91"/>
    <w:rsid w:val="0052000C"/>
    <w:rsid w:val="0053561D"/>
    <w:rsid w:val="0053756C"/>
    <w:rsid w:val="0054389F"/>
    <w:rsid w:val="0054442E"/>
    <w:rsid w:val="00547A8E"/>
    <w:rsid w:val="00563B06"/>
    <w:rsid w:val="0058225E"/>
    <w:rsid w:val="0058660A"/>
    <w:rsid w:val="00596274"/>
    <w:rsid w:val="005A2DC5"/>
    <w:rsid w:val="005B1E14"/>
    <w:rsid w:val="005B6889"/>
    <w:rsid w:val="005C06D2"/>
    <w:rsid w:val="005D00F2"/>
    <w:rsid w:val="005D2349"/>
    <w:rsid w:val="005E22EC"/>
    <w:rsid w:val="005E3190"/>
    <w:rsid w:val="005E7510"/>
    <w:rsid w:val="005F53E2"/>
    <w:rsid w:val="005F5AED"/>
    <w:rsid w:val="006154F0"/>
    <w:rsid w:val="00621EF7"/>
    <w:rsid w:val="00624DB8"/>
    <w:rsid w:val="00634223"/>
    <w:rsid w:val="00645AA8"/>
    <w:rsid w:val="0065290F"/>
    <w:rsid w:val="00662ECC"/>
    <w:rsid w:val="00665301"/>
    <w:rsid w:val="00671202"/>
    <w:rsid w:val="00680E63"/>
    <w:rsid w:val="00692F5D"/>
    <w:rsid w:val="00695966"/>
    <w:rsid w:val="00696D38"/>
    <w:rsid w:val="006A78BB"/>
    <w:rsid w:val="006D17D5"/>
    <w:rsid w:val="006D78C3"/>
    <w:rsid w:val="006E1A00"/>
    <w:rsid w:val="006E2A59"/>
    <w:rsid w:val="006E3DF9"/>
    <w:rsid w:val="006E4841"/>
    <w:rsid w:val="006E77C8"/>
    <w:rsid w:val="006E7E1C"/>
    <w:rsid w:val="006F5ECB"/>
    <w:rsid w:val="00715800"/>
    <w:rsid w:val="007208BF"/>
    <w:rsid w:val="00724605"/>
    <w:rsid w:val="0073589B"/>
    <w:rsid w:val="0073618B"/>
    <w:rsid w:val="0074248C"/>
    <w:rsid w:val="00755BCF"/>
    <w:rsid w:val="00756363"/>
    <w:rsid w:val="00766198"/>
    <w:rsid w:val="0077010D"/>
    <w:rsid w:val="00774E7B"/>
    <w:rsid w:val="00775DC4"/>
    <w:rsid w:val="00796802"/>
    <w:rsid w:val="007A0E9A"/>
    <w:rsid w:val="007A3C57"/>
    <w:rsid w:val="007A3EEA"/>
    <w:rsid w:val="007A7418"/>
    <w:rsid w:val="007B05BE"/>
    <w:rsid w:val="007C00C7"/>
    <w:rsid w:val="007C76C5"/>
    <w:rsid w:val="007D0C90"/>
    <w:rsid w:val="007D26FB"/>
    <w:rsid w:val="007E3F63"/>
    <w:rsid w:val="007E75C2"/>
    <w:rsid w:val="00805835"/>
    <w:rsid w:val="008100C8"/>
    <w:rsid w:val="008129B3"/>
    <w:rsid w:val="008161D8"/>
    <w:rsid w:val="00816F73"/>
    <w:rsid w:val="00817B6C"/>
    <w:rsid w:val="00823177"/>
    <w:rsid w:val="00827418"/>
    <w:rsid w:val="00827FE1"/>
    <w:rsid w:val="00834733"/>
    <w:rsid w:val="0083606F"/>
    <w:rsid w:val="00841F17"/>
    <w:rsid w:val="008539E2"/>
    <w:rsid w:val="00866B36"/>
    <w:rsid w:val="00870B66"/>
    <w:rsid w:val="008752CF"/>
    <w:rsid w:val="008774E9"/>
    <w:rsid w:val="008817AB"/>
    <w:rsid w:val="008934D4"/>
    <w:rsid w:val="008B3203"/>
    <w:rsid w:val="008C0F75"/>
    <w:rsid w:val="008C6892"/>
    <w:rsid w:val="008D022A"/>
    <w:rsid w:val="008D1717"/>
    <w:rsid w:val="008D5927"/>
    <w:rsid w:val="008E6C99"/>
    <w:rsid w:val="008F61E4"/>
    <w:rsid w:val="00902BAC"/>
    <w:rsid w:val="00903270"/>
    <w:rsid w:val="0090778C"/>
    <w:rsid w:val="009125EB"/>
    <w:rsid w:val="00920409"/>
    <w:rsid w:val="009238F0"/>
    <w:rsid w:val="00945801"/>
    <w:rsid w:val="00946F35"/>
    <w:rsid w:val="0095177F"/>
    <w:rsid w:val="009567CA"/>
    <w:rsid w:val="00967496"/>
    <w:rsid w:val="00970C47"/>
    <w:rsid w:val="00971165"/>
    <w:rsid w:val="00973FAA"/>
    <w:rsid w:val="00982699"/>
    <w:rsid w:val="00984DDB"/>
    <w:rsid w:val="00984EEA"/>
    <w:rsid w:val="009871AA"/>
    <w:rsid w:val="00994CD9"/>
    <w:rsid w:val="00996AEF"/>
    <w:rsid w:val="00996E9B"/>
    <w:rsid w:val="009A338D"/>
    <w:rsid w:val="009A771C"/>
    <w:rsid w:val="009B1C8F"/>
    <w:rsid w:val="009B3C0A"/>
    <w:rsid w:val="009B6F6D"/>
    <w:rsid w:val="009C32AF"/>
    <w:rsid w:val="009D1B81"/>
    <w:rsid w:val="00A0206D"/>
    <w:rsid w:val="00A0652F"/>
    <w:rsid w:val="00A10540"/>
    <w:rsid w:val="00A22BDC"/>
    <w:rsid w:val="00A24164"/>
    <w:rsid w:val="00A26DC2"/>
    <w:rsid w:val="00A27C57"/>
    <w:rsid w:val="00A368CC"/>
    <w:rsid w:val="00A41E65"/>
    <w:rsid w:val="00A4636B"/>
    <w:rsid w:val="00A66D19"/>
    <w:rsid w:val="00A90303"/>
    <w:rsid w:val="00A96555"/>
    <w:rsid w:val="00AA1C68"/>
    <w:rsid w:val="00AA283A"/>
    <w:rsid w:val="00AA5EA8"/>
    <w:rsid w:val="00AB0608"/>
    <w:rsid w:val="00B043A3"/>
    <w:rsid w:val="00B04C8C"/>
    <w:rsid w:val="00B06912"/>
    <w:rsid w:val="00B129AE"/>
    <w:rsid w:val="00B12F94"/>
    <w:rsid w:val="00B173D0"/>
    <w:rsid w:val="00B473B5"/>
    <w:rsid w:val="00B537E2"/>
    <w:rsid w:val="00B54EB9"/>
    <w:rsid w:val="00B64118"/>
    <w:rsid w:val="00B66EDA"/>
    <w:rsid w:val="00B71137"/>
    <w:rsid w:val="00B7798E"/>
    <w:rsid w:val="00B856D3"/>
    <w:rsid w:val="00B85A09"/>
    <w:rsid w:val="00B86157"/>
    <w:rsid w:val="00B917C0"/>
    <w:rsid w:val="00B91E51"/>
    <w:rsid w:val="00BA0FAD"/>
    <w:rsid w:val="00BA32C3"/>
    <w:rsid w:val="00BA5856"/>
    <w:rsid w:val="00BB297C"/>
    <w:rsid w:val="00BB430F"/>
    <w:rsid w:val="00BB50BF"/>
    <w:rsid w:val="00BB7F31"/>
    <w:rsid w:val="00BC4BA8"/>
    <w:rsid w:val="00BC4D64"/>
    <w:rsid w:val="00BC7EF2"/>
    <w:rsid w:val="00BD0969"/>
    <w:rsid w:val="00BE3E2A"/>
    <w:rsid w:val="00BE5E86"/>
    <w:rsid w:val="00BF6433"/>
    <w:rsid w:val="00C121EE"/>
    <w:rsid w:val="00C20AC9"/>
    <w:rsid w:val="00C22D8A"/>
    <w:rsid w:val="00C250EE"/>
    <w:rsid w:val="00C26662"/>
    <w:rsid w:val="00C3315A"/>
    <w:rsid w:val="00C34F7F"/>
    <w:rsid w:val="00C44F91"/>
    <w:rsid w:val="00C50878"/>
    <w:rsid w:val="00C523A0"/>
    <w:rsid w:val="00C74113"/>
    <w:rsid w:val="00C74608"/>
    <w:rsid w:val="00C847D0"/>
    <w:rsid w:val="00C929DB"/>
    <w:rsid w:val="00CA0876"/>
    <w:rsid w:val="00CA0E50"/>
    <w:rsid w:val="00CA0FB4"/>
    <w:rsid w:val="00CA22A6"/>
    <w:rsid w:val="00CA6D11"/>
    <w:rsid w:val="00CB0857"/>
    <w:rsid w:val="00CD5D7B"/>
    <w:rsid w:val="00CD7144"/>
    <w:rsid w:val="00CE15FE"/>
    <w:rsid w:val="00CE2E4E"/>
    <w:rsid w:val="00CF290C"/>
    <w:rsid w:val="00CF3064"/>
    <w:rsid w:val="00CF55EB"/>
    <w:rsid w:val="00D05141"/>
    <w:rsid w:val="00D05965"/>
    <w:rsid w:val="00D0687B"/>
    <w:rsid w:val="00D11189"/>
    <w:rsid w:val="00D138D7"/>
    <w:rsid w:val="00D13A1A"/>
    <w:rsid w:val="00D13A2F"/>
    <w:rsid w:val="00D1693C"/>
    <w:rsid w:val="00D35403"/>
    <w:rsid w:val="00D57D33"/>
    <w:rsid w:val="00D65954"/>
    <w:rsid w:val="00D70072"/>
    <w:rsid w:val="00D70BA5"/>
    <w:rsid w:val="00D7777D"/>
    <w:rsid w:val="00DA34C2"/>
    <w:rsid w:val="00DA3C5E"/>
    <w:rsid w:val="00DA6AD9"/>
    <w:rsid w:val="00DA74F9"/>
    <w:rsid w:val="00DB5448"/>
    <w:rsid w:val="00DB6D15"/>
    <w:rsid w:val="00DC40F3"/>
    <w:rsid w:val="00DD6FBC"/>
    <w:rsid w:val="00DE1C48"/>
    <w:rsid w:val="00DE2191"/>
    <w:rsid w:val="00DE5F21"/>
    <w:rsid w:val="00DE6CE9"/>
    <w:rsid w:val="00DE7532"/>
    <w:rsid w:val="00DF0084"/>
    <w:rsid w:val="00DF046F"/>
    <w:rsid w:val="00DF1558"/>
    <w:rsid w:val="00E1683A"/>
    <w:rsid w:val="00E22638"/>
    <w:rsid w:val="00E23805"/>
    <w:rsid w:val="00E23982"/>
    <w:rsid w:val="00E24B71"/>
    <w:rsid w:val="00E33971"/>
    <w:rsid w:val="00E41EFC"/>
    <w:rsid w:val="00E47625"/>
    <w:rsid w:val="00E631A3"/>
    <w:rsid w:val="00E71F96"/>
    <w:rsid w:val="00E73461"/>
    <w:rsid w:val="00E77D48"/>
    <w:rsid w:val="00E946EC"/>
    <w:rsid w:val="00EA0F2F"/>
    <w:rsid w:val="00EA25BE"/>
    <w:rsid w:val="00EA5A31"/>
    <w:rsid w:val="00EB6A35"/>
    <w:rsid w:val="00ED4A97"/>
    <w:rsid w:val="00EE0590"/>
    <w:rsid w:val="00EE4578"/>
    <w:rsid w:val="00EE5DAD"/>
    <w:rsid w:val="00EF1B2A"/>
    <w:rsid w:val="00EF6C3C"/>
    <w:rsid w:val="00F005CC"/>
    <w:rsid w:val="00F16588"/>
    <w:rsid w:val="00F2061C"/>
    <w:rsid w:val="00F21E15"/>
    <w:rsid w:val="00F23904"/>
    <w:rsid w:val="00F27F53"/>
    <w:rsid w:val="00F30AD2"/>
    <w:rsid w:val="00F31246"/>
    <w:rsid w:val="00F3292E"/>
    <w:rsid w:val="00F34FB0"/>
    <w:rsid w:val="00F371E1"/>
    <w:rsid w:val="00F41AB2"/>
    <w:rsid w:val="00F44F7C"/>
    <w:rsid w:val="00F47102"/>
    <w:rsid w:val="00F54491"/>
    <w:rsid w:val="00F641F5"/>
    <w:rsid w:val="00F64B84"/>
    <w:rsid w:val="00F7268E"/>
    <w:rsid w:val="00F7510E"/>
    <w:rsid w:val="00F879BC"/>
    <w:rsid w:val="00F90E9F"/>
    <w:rsid w:val="00F92D35"/>
    <w:rsid w:val="00F95066"/>
    <w:rsid w:val="00FA46D6"/>
    <w:rsid w:val="00FA5377"/>
    <w:rsid w:val="00FB0629"/>
    <w:rsid w:val="00FB095B"/>
    <w:rsid w:val="00FB638D"/>
    <w:rsid w:val="00FB6696"/>
    <w:rsid w:val="00FD7C17"/>
    <w:rsid w:val="00FF32F8"/>
    <w:rsid w:val="00FF4061"/>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E000D"/>
  <w15:chartTrackingRefBased/>
  <w15:docId w15:val="{365EC5F4-CEFD-46D1-8360-354BCE31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A5EA8"/>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AA5EA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A5EA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EA8"/>
    <w:rPr>
      <w:rFonts w:ascii="Times New Roman" w:eastAsia="Times New Roman" w:hAnsi="Times New Roman" w:cs="Times New Roman"/>
      <w:b/>
      <w:bCs/>
      <w:iCs/>
      <w:sz w:val="28"/>
      <w:szCs w:val="18"/>
      <w:u w:val="single"/>
    </w:rPr>
  </w:style>
  <w:style w:type="character" w:customStyle="1" w:styleId="Heading2Char">
    <w:name w:val="Heading 2 Char"/>
    <w:basedOn w:val="DefaultParagraphFont"/>
    <w:link w:val="Heading2"/>
    <w:uiPriority w:val="9"/>
    <w:rsid w:val="00AA5EA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A5EA8"/>
    <w:rPr>
      <w:rFonts w:asciiTheme="majorHAnsi" w:eastAsiaTheme="majorEastAsia" w:hAnsiTheme="majorHAnsi" w:cstheme="majorBidi"/>
      <w:b/>
      <w:bCs/>
      <w:color w:val="5B9BD5" w:themeColor="accent1"/>
      <w:sz w:val="20"/>
      <w:szCs w:val="24"/>
    </w:rPr>
  </w:style>
  <w:style w:type="character" w:styleId="Hyperlink">
    <w:name w:val="Hyperlink"/>
    <w:basedOn w:val="DefaultParagraphFont"/>
    <w:uiPriority w:val="99"/>
    <w:rsid w:val="00AA5EA8"/>
    <w:rPr>
      <w:color w:val="0000FF"/>
      <w:u w:val="single"/>
    </w:rPr>
  </w:style>
  <w:style w:type="paragraph" w:styleId="NormalWeb">
    <w:name w:val="Normal (Web)"/>
    <w:basedOn w:val="Normal"/>
    <w:uiPriority w:val="99"/>
    <w:rsid w:val="00AA5EA8"/>
    <w:pPr>
      <w:widowControl/>
      <w:autoSpaceDE/>
      <w:autoSpaceDN/>
      <w:adjustRightInd/>
      <w:spacing w:before="100" w:beforeAutospacing="1" w:after="100" w:afterAutospacing="1"/>
    </w:pPr>
    <w:rPr>
      <w:sz w:val="24"/>
    </w:rPr>
  </w:style>
  <w:style w:type="paragraph" w:styleId="Footer">
    <w:name w:val="footer"/>
    <w:basedOn w:val="Normal"/>
    <w:link w:val="FooterChar"/>
    <w:uiPriority w:val="99"/>
    <w:rsid w:val="00AA5EA8"/>
    <w:pPr>
      <w:tabs>
        <w:tab w:val="center" w:pos="4320"/>
        <w:tab w:val="right" w:pos="8640"/>
      </w:tabs>
    </w:pPr>
    <w:rPr>
      <w:szCs w:val="20"/>
    </w:rPr>
  </w:style>
  <w:style w:type="character" w:customStyle="1" w:styleId="FooterChar">
    <w:name w:val="Footer Char"/>
    <w:basedOn w:val="DefaultParagraphFont"/>
    <w:link w:val="Footer"/>
    <w:uiPriority w:val="99"/>
    <w:rsid w:val="00AA5EA8"/>
    <w:rPr>
      <w:rFonts w:ascii="Times New Roman" w:eastAsia="Times New Roman" w:hAnsi="Times New Roman" w:cs="Times New Roman"/>
      <w:sz w:val="20"/>
      <w:szCs w:val="20"/>
    </w:rPr>
  </w:style>
  <w:style w:type="character" w:styleId="PageNumber">
    <w:name w:val="page number"/>
    <w:basedOn w:val="DefaultParagraphFont"/>
    <w:rsid w:val="00AA5EA8"/>
  </w:style>
  <w:style w:type="paragraph" w:styleId="ListParagraph">
    <w:name w:val="List Paragraph"/>
    <w:basedOn w:val="Normal"/>
    <w:uiPriority w:val="34"/>
    <w:qFormat/>
    <w:rsid w:val="00AA5EA8"/>
    <w:pPr>
      <w:ind w:left="720"/>
    </w:pPr>
    <w:rPr>
      <w:szCs w:val="20"/>
    </w:rPr>
  </w:style>
  <w:style w:type="paragraph" w:styleId="BodyText">
    <w:name w:val="Body Text"/>
    <w:basedOn w:val="Normal"/>
    <w:link w:val="BodyTextChar"/>
    <w:uiPriority w:val="99"/>
    <w:rsid w:val="00AA5EA8"/>
    <w:pPr>
      <w:widowControl/>
    </w:pPr>
    <w:rPr>
      <w:sz w:val="24"/>
    </w:rPr>
  </w:style>
  <w:style w:type="character" w:customStyle="1" w:styleId="BodyTextChar">
    <w:name w:val="Body Text Char"/>
    <w:basedOn w:val="DefaultParagraphFont"/>
    <w:link w:val="BodyText"/>
    <w:uiPriority w:val="99"/>
    <w:rsid w:val="00AA5EA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A5EA8"/>
    <w:pPr>
      <w:spacing w:after="120"/>
    </w:pPr>
    <w:rPr>
      <w:sz w:val="16"/>
      <w:szCs w:val="16"/>
    </w:rPr>
  </w:style>
  <w:style w:type="character" w:customStyle="1" w:styleId="BodyText3Char">
    <w:name w:val="Body Text 3 Char"/>
    <w:basedOn w:val="DefaultParagraphFont"/>
    <w:link w:val="BodyText3"/>
    <w:uiPriority w:val="99"/>
    <w:rsid w:val="00AA5EA8"/>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AA5EA8"/>
    <w:pPr>
      <w:tabs>
        <w:tab w:val="center" w:pos="4680"/>
        <w:tab w:val="right" w:pos="9360"/>
      </w:tabs>
    </w:pPr>
  </w:style>
  <w:style w:type="character" w:customStyle="1" w:styleId="HeaderChar">
    <w:name w:val="Header Char"/>
    <w:basedOn w:val="DefaultParagraphFont"/>
    <w:link w:val="Header"/>
    <w:uiPriority w:val="99"/>
    <w:rsid w:val="00AA5EA8"/>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AA5EA8"/>
    <w:rPr>
      <w:sz w:val="16"/>
      <w:szCs w:val="16"/>
    </w:rPr>
  </w:style>
  <w:style w:type="paragraph" w:styleId="CommentText">
    <w:name w:val="annotation text"/>
    <w:basedOn w:val="Normal"/>
    <w:link w:val="CommentTextChar"/>
    <w:uiPriority w:val="99"/>
    <w:semiHidden/>
    <w:unhideWhenUsed/>
    <w:rsid w:val="00AA5EA8"/>
    <w:rPr>
      <w:szCs w:val="20"/>
    </w:rPr>
  </w:style>
  <w:style w:type="character" w:customStyle="1" w:styleId="CommentTextChar">
    <w:name w:val="Comment Text Char"/>
    <w:basedOn w:val="DefaultParagraphFont"/>
    <w:link w:val="CommentText"/>
    <w:uiPriority w:val="99"/>
    <w:semiHidden/>
    <w:rsid w:val="00AA5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EA8"/>
    <w:rPr>
      <w:b/>
      <w:bCs/>
    </w:rPr>
  </w:style>
  <w:style w:type="character" w:customStyle="1" w:styleId="CommentSubjectChar">
    <w:name w:val="Comment Subject Char"/>
    <w:basedOn w:val="CommentTextChar"/>
    <w:link w:val="CommentSubject"/>
    <w:uiPriority w:val="99"/>
    <w:semiHidden/>
    <w:rsid w:val="00AA5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5EA8"/>
    <w:rPr>
      <w:rFonts w:ascii="Tahoma" w:hAnsi="Tahoma" w:cs="Tahoma"/>
      <w:sz w:val="16"/>
      <w:szCs w:val="16"/>
    </w:rPr>
  </w:style>
  <w:style w:type="character" w:customStyle="1" w:styleId="BalloonTextChar">
    <w:name w:val="Balloon Text Char"/>
    <w:basedOn w:val="DefaultParagraphFont"/>
    <w:link w:val="BalloonText"/>
    <w:uiPriority w:val="99"/>
    <w:semiHidden/>
    <w:rsid w:val="00AA5EA8"/>
    <w:rPr>
      <w:rFonts w:ascii="Tahoma" w:eastAsia="Times New Roman" w:hAnsi="Tahoma" w:cs="Tahoma"/>
      <w:sz w:val="16"/>
      <w:szCs w:val="16"/>
    </w:rPr>
  </w:style>
  <w:style w:type="table" w:styleId="TableGrid">
    <w:name w:val="Table Grid"/>
    <w:basedOn w:val="TableNormal"/>
    <w:uiPriority w:val="59"/>
    <w:rsid w:val="00AA5EA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PFormFields">
    <w:name w:val="RFP Form Fields"/>
    <w:basedOn w:val="DefaultParagraphFont"/>
    <w:uiPriority w:val="1"/>
    <w:rsid w:val="00AA5EA8"/>
    <w:rPr>
      <w:rFonts w:ascii="Times New Roman" w:hAnsi="Times New Roman"/>
      <w:sz w:val="24"/>
    </w:rPr>
  </w:style>
  <w:style w:type="paragraph" w:customStyle="1" w:styleId="Level1">
    <w:name w:val="Level 1"/>
    <w:basedOn w:val="Normal"/>
    <w:rsid w:val="00AA5EA8"/>
    <w:pPr>
      <w:numPr>
        <w:numId w:val="1"/>
      </w:numPr>
      <w:ind w:left="1440" w:hanging="720"/>
      <w:outlineLvl w:val="0"/>
    </w:pPr>
  </w:style>
  <w:style w:type="character" w:customStyle="1" w:styleId="Hypertext">
    <w:name w:val="Hypertext"/>
    <w:rsid w:val="00AA5EA8"/>
    <w:rPr>
      <w:color w:val="0000FF"/>
      <w:u w:val="single"/>
    </w:rPr>
  </w:style>
  <w:style w:type="table" w:customStyle="1" w:styleId="TableGrid1">
    <w:name w:val="Table Grid1"/>
    <w:basedOn w:val="TableNormal"/>
    <w:next w:val="TableGrid"/>
    <w:uiPriority w:val="59"/>
    <w:rsid w:val="00AA5EA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EA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E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table" w:styleId="LightList-Accent1">
    <w:name w:val="Light List Accent 1"/>
    <w:basedOn w:val="TableNormal"/>
    <w:uiPriority w:val="61"/>
    <w:rsid w:val="00AA5EA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rsid w:val="00AA5EA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intensequotechar">
    <w:name w:val="intensequotechar"/>
    <w:basedOn w:val="DefaultParagraphFont"/>
    <w:rsid w:val="00AA5EA8"/>
  </w:style>
  <w:style w:type="paragraph" w:styleId="IntenseQuote">
    <w:name w:val="Intense Quote"/>
    <w:basedOn w:val="Normal"/>
    <w:next w:val="Normal"/>
    <w:link w:val="IntenseQuoteChar0"/>
    <w:uiPriority w:val="30"/>
    <w:qFormat/>
    <w:rsid w:val="00AA5EA8"/>
    <w:pPr>
      <w:widowControl/>
      <w:pBdr>
        <w:bottom w:val="single" w:sz="4" w:space="4" w:color="5B9BD5" w:themeColor="accent1"/>
      </w:pBdr>
      <w:autoSpaceDE/>
      <w:autoSpaceDN/>
      <w:adjustRightInd/>
      <w:spacing w:before="200" w:after="280" w:line="276" w:lineRule="auto"/>
      <w:ind w:left="936" w:right="936"/>
    </w:pPr>
    <w:rPr>
      <w:rFonts w:asciiTheme="minorHAnsi" w:eastAsiaTheme="minorHAnsi" w:hAnsiTheme="minorHAnsi" w:cstheme="minorBidi"/>
      <w:b/>
      <w:bCs/>
      <w:i/>
      <w:iCs/>
      <w:color w:val="5B9BD5" w:themeColor="accent1"/>
      <w:sz w:val="22"/>
      <w:szCs w:val="22"/>
    </w:rPr>
  </w:style>
  <w:style w:type="character" w:customStyle="1" w:styleId="IntenseQuoteChar0">
    <w:name w:val="Intense Quote Char"/>
    <w:basedOn w:val="DefaultParagraphFont"/>
    <w:link w:val="IntenseQuote"/>
    <w:uiPriority w:val="30"/>
    <w:rsid w:val="00AA5EA8"/>
    <w:rPr>
      <w:b/>
      <w:bCs/>
      <w:i/>
      <w:iCs/>
      <w:color w:val="5B9BD5" w:themeColor="accent1"/>
    </w:rPr>
  </w:style>
  <w:style w:type="table" w:customStyle="1" w:styleId="PlainTable11">
    <w:name w:val="Plain Table 11"/>
    <w:basedOn w:val="TableNormal"/>
    <w:uiPriority w:val="41"/>
    <w:rsid w:val="00AA5E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AA5EA8"/>
    <w:pPr>
      <w:keepLines/>
      <w:widowControl/>
      <w:autoSpaceDE/>
      <w:autoSpaceDN/>
      <w:adjustRightInd/>
      <w:spacing w:before="240" w:line="259" w:lineRule="auto"/>
      <w:outlineLvl w:val="9"/>
    </w:pPr>
    <w:rPr>
      <w:rFonts w:asciiTheme="majorHAnsi" w:eastAsiaTheme="majorEastAsia" w:hAnsiTheme="majorHAnsi" w:cstheme="majorBidi"/>
      <w:b w:val="0"/>
      <w:bCs w:val="0"/>
      <w:iCs w:val="0"/>
      <w:color w:val="2E74B5" w:themeColor="accent1" w:themeShade="BF"/>
      <w:sz w:val="32"/>
      <w:szCs w:val="32"/>
      <w:u w:val="none"/>
    </w:rPr>
  </w:style>
  <w:style w:type="paragraph" w:styleId="TOC2">
    <w:name w:val="toc 2"/>
    <w:basedOn w:val="Normal"/>
    <w:next w:val="Normal"/>
    <w:autoRedefine/>
    <w:uiPriority w:val="39"/>
    <w:unhideWhenUsed/>
    <w:rsid w:val="00B043A3"/>
    <w:pPr>
      <w:widowControl/>
      <w:autoSpaceDE/>
      <w:autoSpaceDN/>
      <w:adjustRightInd/>
      <w:spacing w:after="100"/>
      <w:ind w:left="216" w:right="-72"/>
    </w:pPr>
    <w:rPr>
      <w:rFonts w:asciiTheme="minorHAnsi" w:eastAsiaTheme="minorEastAsia" w:hAnsiTheme="minorHAnsi"/>
      <w:sz w:val="22"/>
      <w:szCs w:val="22"/>
    </w:rPr>
  </w:style>
  <w:style w:type="paragraph" w:styleId="TOC1">
    <w:name w:val="toc 1"/>
    <w:basedOn w:val="Normal"/>
    <w:next w:val="Normal"/>
    <w:autoRedefine/>
    <w:uiPriority w:val="39"/>
    <w:unhideWhenUsed/>
    <w:rsid w:val="00AA5EA8"/>
    <w:pPr>
      <w:widowControl/>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AA5EA8"/>
    <w:pPr>
      <w:widowControl/>
      <w:autoSpaceDE/>
      <w:autoSpaceDN/>
      <w:adjustRightInd/>
      <w:spacing w:after="100" w:line="259" w:lineRule="auto"/>
      <w:ind w:left="440"/>
    </w:pPr>
    <w:rPr>
      <w:rFonts w:asciiTheme="minorHAnsi" w:eastAsiaTheme="minorEastAsia" w:hAnsiTheme="minorHAnsi"/>
      <w:sz w:val="22"/>
      <w:szCs w:val="22"/>
    </w:rPr>
  </w:style>
  <w:style w:type="character" w:customStyle="1" w:styleId="UnresolvedMention1">
    <w:name w:val="Unresolved Mention1"/>
    <w:basedOn w:val="DefaultParagraphFont"/>
    <w:uiPriority w:val="99"/>
    <w:semiHidden/>
    <w:unhideWhenUsed/>
    <w:rsid w:val="009B3C0A"/>
    <w:rPr>
      <w:color w:val="605E5C"/>
      <w:shd w:val="clear" w:color="auto" w:fill="E1DFDD"/>
    </w:rPr>
  </w:style>
  <w:style w:type="paragraph" w:styleId="Revision">
    <w:name w:val="Revision"/>
    <w:hidden/>
    <w:uiPriority w:val="99"/>
    <w:semiHidden/>
    <w:rsid w:val="005C06D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59532">
      <w:bodyDiv w:val="1"/>
      <w:marLeft w:val="0"/>
      <w:marRight w:val="0"/>
      <w:marTop w:val="0"/>
      <w:marBottom w:val="0"/>
      <w:divBdr>
        <w:top w:val="none" w:sz="0" w:space="0" w:color="auto"/>
        <w:left w:val="none" w:sz="0" w:space="0" w:color="auto"/>
        <w:bottom w:val="none" w:sz="0" w:space="0" w:color="auto"/>
        <w:right w:val="none" w:sz="0" w:space="0" w:color="auto"/>
      </w:divBdr>
    </w:div>
    <w:div w:id="900553413">
      <w:bodyDiv w:val="1"/>
      <w:marLeft w:val="0"/>
      <w:marRight w:val="0"/>
      <w:marTop w:val="0"/>
      <w:marBottom w:val="0"/>
      <w:divBdr>
        <w:top w:val="none" w:sz="0" w:space="0" w:color="auto"/>
        <w:left w:val="none" w:sz="0" w:space="0" w:color="auto"/>
        <w:bottom w:val="none" w:sz="0" w:space="0" w:color="auto"/>
        <w:right w:val="none" w:sz="0" w:space="0" w:color="auto"/>
      </w:divBdr>
    </w:div>
    <w:div w:id="20456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degbore@ksde.org" TargetMode="External"/><Relationship Id="rId18" Type="http://schemas.openxmlformats.org/officeDocument/2006/relationships/hyperlink" Target="https://kschildrenscabinet.org/blueprint-for-early-childhoo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degbore@ksde.org" TargetMode="External"/><Relationship Id="rId7" Type="http://schemas.openxmlformats.org/officeDocument/2006/relationships/settings" Target="settings.xml"/><Relationship Id="rId12" Type="http://schemas.openxmlformats.org/officeDocument/2006/relationships/hyperlink" Target="http://www.kschildrenscabinet.org"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schildrenscabinet.org" TargetMode="External"/><Relationship Id="rId20" Type="http://schemas.openxmlformats.org/officeDocument/2006/relationships/hyperlink" Target="mailto:dadegbore@ks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dadegbore@ksd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schildrenscabinet.org/blueprint-for-early-childho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visualofac.com/regulations/excluded-parties-list-syste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46268077747E18F5734B9E06A7612"/>
        <w:category>
          <w:name w:val="General"/>
          <w:gallery w:val="placeholder"/>
        </w:category>
        <w:types>
          <w:type w:val="bbPlcHdr"/>
        </w:types>
        <w:behaviors>
          <w:behavior w:val="content"/>
        </w:behaviors>
        <w:guid w:val="{74CC70B5-85EE-4812-9837-AEA64396396D}"/>
      </w:docPartPr>
      <w:docPartBody>
        <w:p w:rsidR="00D34956" w:rsidRDefault="00D13483" w:rsidP="00D13483">
          <w:pPr>
            <w:pStyle w:val="56346268077747E18F5734B9E06A7612"/>
          </w:pPr>
          <w:r>
            <w:rPr>
              <w:rStyle w:val="intensequotechar"/>
            </w:rPr>
            <w:t>[enter date]</w:t>
          </w:r>
        </w:p>
      </w:docPartBody>
    </w:docPart>
    <w:docPart>
      <w:docPartPr>
        <w:name w:val="97AFB9D096E84386A2DA49BE414090DC"/>
        <w:category>
          <w:name w:val="General"/>
          <w:gallery w:val="placeholder"/>
        </w:category>
        <w:types>
          <w:type w:val="bbPlcHdr"/>
        </w:types>
        <w:behaviors>
          <w:behavior w:val="content"/>
        </w:behaviors>
        <w:guid w:val="{41B3B771-1CC3-4B32-BC87-6AC5F70E01CE}"/>
      </w:docPartPr>
      <w:docPartBody>
        <w:p w:rsidR="00D34956" w:rsidRDefault="00D13483" w:rsidP="00D13483">
          <w:pPr>
            <w:pStyle w:val="97AFB9D096E84386A2DA49BE414090DC"/>
          </w:pPr>
          <w:r>
            <w:rPr>
              <w:rStyle w:val="intensequotechar"/>
            </w:rPr>
            <w:t>[enter funding sources]</w:t>
          </w:r>
        </w:p>
      </w:docPartBody>
    </w:docPart>
    <w:docPart>
      <w:docPartPr>
        <w:name w:val="F443BEC99B6B45DFB2F87CA1A8DFFE95"/>
        <w:category>
          <w:name w:val="General"/>
          <w:gallery w:val="placeholder"/>
        </w:category>
        <w:types>
          <w:type w:val="bbPlcHdr"/>
        </w:types>
        <w:behaviors>
          <w:behavior w:val="content"/>
        </w:behaviors>
        <w:guid w:val="{CD753F72-D258-48B7-B4BE-DDB48C5A1DC4}"/>
      </w:docPartPr>
      <w:docPartBody>
        <w:p w:rsidR="00D34956" w:rsidRDefault="00D13483" w:rsidP="00D13483">
          <w:pPr>
            <w:pStyle w:val="F443BEC99B6B45DFB2F87CA1A8DFFE95"/>
          </w:pPr>
          <w:r>
            <w:rPr>
              <w:rStyle w:val="intensequotechar"/>
            </w:rPr>
            <w:t>[enter number of awards]</w:t>
          </w:r>
        </w:p>
      </w:docPartBody>
    </w:docPart>
    <w:docPart>
      <w:docPartPr>
        <w:name w:val="A1716232E87C4042958EAB1208A45824"/>
        <w:category>
          <w:name w:val="General"/>
          <w:gallery w:val="placeholder"/>
        </w:category>
        <w:types>
          <w:type w:val="bbPlcHdr"/>
        </w:types>
        <w:behaviors>
          <w:behavior w:val="content"/>
        </w:behaviors>
        <w:guid w:val="{7F627D5A-2A38-4E0B-B3BC-EDBE63313F4A}"/>
      </w:docPartPr>
      <w:docPartBody>
        <w:p w:rsidR="00D34956" w:rsidRDefault="00D13483" w:rsidP="00D13483">
          <w:pPr>
            <w:pStyle w:val="A1716232E87C4042958EAB1208A45824"/>
          </w:pPr>
          <w:r>
            <w:rPr>
              <w:rStyle w:val="intensequotechar"/>
            </w:rPr>
            <w:t>[identify allowable uses of funds, list section of assurance attachment, and insert any budgetary guidelines or information]</w:t>
          </w:r>
        </w:p>
      </w:docPartBody>
    </w:docPart>
    <w:docPart>
      <w:docPartPr>
        <w:name w:val="3519A1C441DF44ADB6815C4D19C7FFA7"/>
        <w:category>
          <w:name w:val="General"/>
          <w:gallery w:val="placeholder"/>
        </w:category>
        <w:types>
          <w:type w:val="bbPlcHdr"/>
        </w:types>
        <w:behaviors>
          <w:behavior w:val="content"/>
        </w:behaviors>
        <w:guid w:val="{48F64733-4CFA-4E86-956E-F7D755FEB05B}"/>
      </w:docPartPr>
      <w:docPartBody>
        <w:p w:rsidR="00D34956" w:rsidRDefault="00D13483" w:rsidP="00D13483">
          <w:pPr>
            <w:pStyle w:val="3519A1C441DF44ADB6815C4D19C7FFA7"/>
          </w:pPr>
          <w:r>
            <w:rPr>
              <w:rStyle w:val="intensequotechar"/>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3"/>
    <w:rsid w:val="00085F0E"/>
    <w:rsid w:val="000A1A56"/>
    <w:rsid w:val="00141C80"/>
    <w:rsid w:val="0015020B"/>
    <w:rsid w:val="001D3C72"/>
    <w:rsid w:val="00206E37"/>
    <w:rsid w:val="0021300C"/>
    <w:rsid w:val="00223E8F"/>
    <w:rsid w:val="003C0FD4"/>
    <w:rsid w:val="003F6719"/>
    <w:rsid w:val="00503134"/>
    <w:rsid w:val="005829D3"/>
    <w:rsid w:val="005F664C"/>
    <w:rsid w:val="00615D79"/>
    <w:rsid w:val="006B6B36"/>
    <w:rsid w:val="006E4FC2"/>
    <w:rsid w:val="00847492"/>
    <w:rsid w:val="0088475A"/>
    <w:rsid w:val="008B643C"/>
    <w:rsid w:val="008E3BFF"/>
    <w:rsid w:val="009B738B"/>
    <w:rsid w:val="00A0618B"/>
    <w:rsid w:val="00A15DC3"/>
    <w:rsid w:val="00A81D23"/>
    <w:rsid w:val="00A9236A"/>
    <w:rsid w:val="00AE4111"/>
    <w:rsid w:val="00AF220D"/>
    <w:rsid w:val="00B4617D"/>
    <w:rsid w:val="00BB0A8D"/>
    <w:rsid w:val="00BC2AC4"/>
    <w:rsid w:val="00C22CA2"/>
    <w:rsid w:val="00D12252"/>
    <w:rsid w:val="00D13483"/>
    <w:rsid w:val="00D34956"/>
    <w:rsid w:val="00D604FA"/>
    <w:rsid w:val="00E36BBE"/>
    <w:rsid w:val="00EB0C9A"/>
    <w:rsid w:val="00EB39FF"/>
    <w:rsid w:val="00F03C54"/>
    <w:rsid w:val="00F33ABD"/>
    <w:rsid w:val="00FD7D56"/>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quotechar"/>
    <w:basedOn w:val="DefaultParagraphFont"/>
    <w:rsid w:val="00D13483"/>
  </w:style>
  <w:style w:type="paragraph" w:customStyle="1" w:styleId="4C0C621FA5A04A2498057AA6A01F7F26">
    <w:name w:val="4C0C621FA5A04A2498057AA6A01F7F26"/>
    <w:rsid w:val="00D13483"/>
  </w:style>
  <w:style w:type="paragraph" w:customStyle="1" w:styleId="56346268077747E18F5734B9E06A7612">
    <w:name w:val="56346268077747E18F5734B9E06A7612"/>
    <w:rsid w:val="00D13483"/>
  </w:style>
  <w:style w:type="paragraph" w:customStyle="1" w:styleId="FDAE9D7BA01B4A2D933C185045743C0E">
    <w:name w:val="FDAE9D7BA01B4A2D933C185045743C0E"/>
    <w:rsid w:val="00D13483"/>
  </w:style>
  <w:style w:type="paragraph" w:customStyle="1" w:styleId="97AFB9D096E84386A2DA49BE414090DC">
    <w:name w:val="97AFB9D096E84386A2DA49BE414090DC"/>
    <w:rsid w:val="00D13483"/>
  </w:style>
  <w:style w:type="paragraph" w:customStyle="1" w:styleId="F443BEC99B6B45DFB2F87CA1A8DFFE95">
    <w:name w:val="F443BEC99B6B45DFB2F87CA1A8DFFE95"/>
    <w:rsid w:val="00D13483"/>
  </w:style>
  <w:style w:type="paragraph" w:customStyle="1" w:styleId="D6D680985FBF4C029C585973450C98A6">
    <w:name w:val="D6D680985FBF4C029C585973450C98A6"/>
    <w:rsid w:val="00D13483"/>
  </w:style>
  <w:style w:type="paragraph" w:customStyle="1" w:styleId="A1716232E87C4042958EAB1208A45824">
    <w:name w:val="A1716232E87C4042958EAB1208A45824"/>
    <w:rsid w:val="00D13483"/>
  </w:style>
  <w:style w:type="paragraph" w:customStyle="1" w:styleId="7C58704190694A3FAD8468E6EC96C505">
    <w:name w:val="7C58704190694A3FAD8468E6EC96C505"/>
    <w:rsid w:val="00D13483"/>
  </w:style>
  <w:style w:type="paragraph" w:customStyle="1" w:styleId="3519A1C441DF44ADB6815C4D19C7FFA7">
    <w:name w:val="3519A1C441DF44ADB6815C4D19C7FFA7"/>
    <w:rsid w:val="00D13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F398438F2974DB1EEA8DE595B046C" ma:contentTypeVersion="12" ma:contentTypeDescription="Create a new document." ma:contentTypeScope="" ma:versionID="450d2f7cbba9f4f1b30abc41cb7a3a6b">
  <xsd:schema xmlns:xsd="http://www.w3.org/2001/XMLSchema" xmlns:xs="http://www.w3.org/2001/XMLSchema" xmlns:p="http://schemas.microsoft.com/office/2006/metadata/properties" xmlns:ns2="bd28a7e8-9af7-452a-8762-656084c0ab8d" xmlns:ns3="9c818674-1212-4e84-914d-e4d4f1296058" targetNamespace="http://schemas.microsoft.com/office/2006/metadata/properties" ma:root="true" ma:fieldsID="cce74c1009ed58d84ab8e750a02277e5" ns2:_="" ns3:_="">
    <xsd:import namespace="bd28a7e8-9af7-452a-8762-656084c0ab8d"/>
    <xsd:import namespace="9c818674-1212-4e84-914d-e4d4f129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a7e8-9af7-452a-8762-656084c0a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18674-1212-4e84-914d-e4d4f1296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EBEB-F142-4E34-AF69-4AF154879846}">
  <ds:schemaRefs>
    <ds:schemaRef ds:uri="27b10c13-73e3-447d-933c-8a99a2fbcdb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42412-1992-43a9-8953-792b4df7b586"/>
    <ds:schemaRef ds:uri="http://www.w3.org/XML/1998/namespace"/>
    <ds:schemaRef ds:uri="http://purl.org/dc/dcmitype/"/>
  </ds:schemaRefs>
</ds:datastoreItem>
</file>

<file path=customXml/itemProps2.xml><?xml version="1.0" encoding="utf-8"?>
<ds:datastoreItem xmlns:ds="http://schemas.openxmlformats.org/officeDocument/2006/customXml" ds:itemID="{009AB098-8C59-45DC-AB5C-B253D45333FB}">
  <ds:schemaRefs>
    <ds:schemaRef ds:uri="http://schemas.microsoft.com/sharepoint/v3/contenttype/forms"/>
  </ds:schemaRefs>
</ds:datastoreItem>
</file>

<file path=customXml/itemProps3.xml><?xml version="1.0" encoding="utf-8"?>
<ds:datastoreItem xmlns:ds="http://schemas.openxmlformats.org/officeDocument/2006/customXml" ds:itemID="{9964B229-10C6-4D8C-9EC3-136C0F56BC13}"/>
</file>

<file path=customXml/itemProps4.xml><?xml version="1.0" encoding="utf-8"?>
<ds:datastoreItem xmlns:ds="http://schemas.openxmlformats.org/officeDocument/2006/customXml" ds:itemID="{F6D0E1AC-5F9D-4862-82E2-D47F09B7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7621</Words>
  <Characters>43445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Perico, Shabrie Renee</dc:creator>
  <cp:keywords/>
  <dc:description/>
  <cp:lastModifiedBy>Nasrazadani, Ariana</cp:lastModifiedBy>
  <cp:revision>3</cp:revision>
  <cp:lastPrinted>2019-11-21T15:05:00Z</cp:lastPrinted>
  <dcterms:created xsi:type="dcterms:W3CDTF">2019-12-02T20:51:00Z</dcterms:created>
  <dcterms:modified xsi:type="dcterms:W3CDTF">2019-12-04T15:01:00Z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0x010100E32F398438F2974DB1EEA8DE595B046C</vt:lpwstr>
  </property>
</Properties>
</file>